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72F" w:rsidRPr="0014172F" w:rsidRDefault="0014172F" w:rsidP="0014172F">
      <w:pPr>
        <w:spacing w:after="0" w:line="408" w:lineRule="auto"/>
        <w:ind w:left="120"/>
        <w:jc w:val="center"/>
      </w:pPr>
      <w:r w:rsidRPr="0014172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4172F" w:rsidRPr="0014172F" w:rsidRDefault="0014172F" w:rsidP="0014172F">
      <w:pPr>
        <w:spacing w:after="0" w:line="408" w:lineRule="auto"/>
        <w:ind w:left="120"/>
        <w:jc w:val="center"/>
      </w:pPr>
      <w:r w:rsidRPr="0014172F">
        <w:rPr>
          <w:rFonts w:ascii="Times New Roman" w:hAnsi="Times New Roman"/>
          <w:b/>
          <w:color w:val="000000"/>
          <w:sz w:val="28"/>
        </w:rPr>
        <w:t>‌</w:t>
      </w:r>
      <w:bookmarkStart w:id="0" w:name="c6077dab-9925-4774-bff8-633c408d96f7"/>
      <w:r w:rsidRPr="0014172F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0"/>
      <w:r w:rsidRPr="0014172F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4172F" w:rsidRPr="0014172F" w:rsidRDefault="0014172F" w:rsidP="0014172F">
      <w:pPr>
        <w:spacing w:after="0" w:line="408" w:lineRule="auto"/>
        <w:ind w:left="120"/>
        <w:jc w:val="center"/>
      </w:pPr>
      <w:r w:rsidRPr="0014172F">
        <w:rPr>
          <w:rFonts w:ascii="Times New Roman" w:hAnsi="Times New Roman"/>
          <w:b/>
          <w:color w:val="000000"/>
          <w:sz w:val="28"/>
        </w:rPr>
        <w:t>‌</w:t>
      </w:r>
      <w:bookmarkStart w:id="1" w:name="788ae511-f951-4a39-a96d-32e07689f645"/>
      <w:r w:rsidRPr="0014172F"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1"/>
      <w:r w:rsidRPr="0014172F">
        <w:rPr>
          <w:rFonts w:ascii="Times New Roman" w:hAnsi="Times New Roman"/>
          <w:b/>
          <w:color w:val="000000"/>
          <w:sz w:val="28"/>
        </w:rPr>
        <w:t>‌</w:t>
      </w:r>
      <w:r w:rsidRPr="0014172F">
        <w:rPr>
          <w:rFonts w:ascii="Times New Roman" w:hAnsi="Times New Roman"/>
          <w:color w:val="000000"/>
          <w:sz w:val="28"/>
        </w:rPr>
        <w:t>​</w:t>
      </w:r>
    </w:p>
    <w:p w:rsidR="0014172F" w:rsidRPr="0014172F" w:rsidRDefault="0014172F" w:rsidP="0014172F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14172F">
        <w:rPr>
          <w:rFonts w:ascii="Times New Roman" w:hAnsi="Times New Roman" w:cs="Times New Roman"/>
          <w:b/>
          <w:color w:val="000000"/>
          <w:sz w:val="28"/>
        </w:rPr>
        <w:t>ГБОУ РО "КШИСП"</w:t>
      </w:r>
    </w:p>
    <w:tbl>
      <w:tblPr>
        <w:tblStyle w:val="10"/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4172F" w:rsidRPr="0014172F" w:rsidTr="0014172F">
        <w:tc>
          <w:tcPr>
            <w:tcW w:w="5068" w:type="dxa"/>
          </w:tcPr>
          <w:p w:rsidR="0014172F" w:rsidRPr="0014172F" w:rsidRDefault="0014172F" w:rsidP="0014172F">
            <w:pPr>
              <w:rPr>
                <w:rFonts w:ascii="Times New Roman" w:hAnsi="Times New Roman"/>
                <w:sz w:val="28"/>
                <w:szCs w:val="28"/>
              </w:rPr>
            </w:pPr>
            <w:r w:rsidRPr="0014172F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14172F" w:rsidRPr="0014172F" w:rsidRDefault="0014172F" w:rsidP="0014172F">
            <w:pPr>
              <w:rPr>
                <w:rFonts w:ascii="Times New Roman" w:hAnsi="Times New Roman"/>
                <w:sz w:val="28"/>
                <w:szCs w:val="28"/>
              </w:rPr>
            </w:pPr>
            <w:r w:rsidRPr="0014172F">
              <w:rPr>
                <w:rFonts w:ascii="Times New Roman" w:hAnsi="Times New Roman"/>
                <w:sz w:val="28"/>
                <w:szCs w:val="28"/>
              </w:rPr>
              <w:t>заместитель директора по УР</w:t>
            </w:r>
          </w:p>
          <w:p w:rsidR="0014172F" w:rsidRPr="0014172F" w:rsidRDefault="0014172F" w:rsidP="0014172F">
            <w:pPr>
              <w:rPr>
                <w:rFonts w:ascii="Times New Roman" w:hAnsi="Times New Roman"/>
                <w:sz w:val="28"/>
                <w:szCs w:val="28"/>
              </w:rPr>
            </w:pPr>
            <w:r w:rsidRPr="0014172F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14172F" w:rsidRPr="0014172F" w:rsidRDefault="0014172F" w:rsidP="0014172F">
            <w:pPr>
              <w:rPr>
                <w:rFonts w:ascii="Times New Roman" w:hAnsi="Times New Roman"/>
                <w:sz w:val="28"/>
                <w:szCs w:val="28"/>
              </w:rPr>
            </w:pPr>
            <w:r w:rsidRPr="0014172F"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 w:rsidRPr="0014172F">
              <w:rPr>
                <w:rFonts w:ascii="Times New Roman" w:hAnsi="Times New Roman"/>
                <w:sz w:val="28"/>
                <w:szCs w:val="28"/>
              </w:rPr>
              <w:t>Кичкина</w:t>
            </w:r>
            <w:proofErr w:type="spellEnd"/>
          </w:p>
          <w:p w:rsidR="0014172F" w:rsidRPr="0014172F" w:rsidRDefault="0014172F" w:rsidP="0014172F">
            <w:pPr>
              <w:rPr>
                <w:rFonts w:ascii="Times New Roman" w:hAnsi="Times New Roman"/>
                <w:sz w:val="28"/>
                <w:szCs w:val="28"/>
              </w:rPr>
            </w:pPr>
            <w:r w:rsidRPr="0014172F">
              <w:rPr>
                <w:rFonts w:ascii="Times New Roman" w:hAnsi="Times New Roman"/>
                <w:sz w:val="28"/>
                <w:szCs w:val="28"/>
              </w:rPr>
              <w:t>Протокол МС №1</w:t>
            </w:r>
          </w:p>
          <w:p w:rsidR="0014172F" w:rsidRPr="0014172F" w:rsidRDefault="0014172F" w:rsidP="0014172F">
            <w:pPr>
              <w:rPr>
                <w:rFonts w:ascii="Times New Roman" w:hAnsi="Times New Roman"/>
              </w:rPr>
            </w:pPr>
            <w:r w:rsidRPr="0014172F">
              <w:rPr>
                <w:rFonts w:ascii="Times New Roman" w:hAnsi="Times New Roman"/>
                <w:sz w:val="28"/>
                <w:szCs w:val="28"/>
              </w:rPr>
              <w:t>от «30» августа 2023 г.</w:t>
            </w:r>
          </w:p>
        </w:tc>
        <w:tc>
          <w:tcPr>
            <w:tcW w:w="5069" w:type="dxa"/>
          </w:tcPr>
          <w:p w:rsidR="0014172F" w:rsidRPr="0014172F" w:rsidRDefault="0014172F" w:rsidP="001417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4172F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14172F" w:rsidRPr="0014172F" w:rsidRDefault="0014172F" w:rsidP="001417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4172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14172F" w:rsidRPr="0014172F" w:rsidRDefault="0014172F" w:rsidP="001417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4172F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14172F" w:rsidRPr="0014172F" w:rsidRDefault="0014172F" w:rsidP="001417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4172F">
              <w:rPr>
                <w:rFonts w:ascii="Times New Roman" w:hAnsi="Times New Roman"/>
                <w:sz w:val="28"/>
                <w:szCs w:val="28"/>
              </w:rPr>
              <w:t xml:space="preserve">Л.П. </w:t>
            </w:r>
            <w:proofErr w:type="spellStart"/>
            <w:r w:rsidRPr="0014172F">
              <w:rPr>
                <w:rFonts w:ascii="Times New Roman" w:hAnsi="Times New Roman"/>
                <w:sz w:val="28"/>
                <w:szCs w:val="28"/>
              </w:rPr>
              <w:t>Деревянченко</w:t>
            </w:r>
            <w:proofErr w:type="spellEnd"/>
          </w:p>
          <w:p w:rsidR="0014172F" w:rsidRPr="0014172F" w:rsidRDefault="0014172F" w:rsidP="0014172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4172F">
              <w:rPr>
                <w:rFonts w:ascii="Times New Roman" w:hAnsi="Times New Roman"/>
                <w:sz w:val="28"/>
                <w:szCs w:val="28"/>
              </w:rPr>
              <w:t>Приказ №123</w:t>
            </w:r>
          </w:p>
          <w:p w:rsidR="0014172F" w:rsidRPr="0014172F" w:rsidRDefault="0014172F" w:rsidP="0014172F">
            <w:pPr>
              <w:jc w:val="right"/>
              <w:rPr>
                <w:rFonts w:ascii="Times New Roman" w:hAnsi="Times New Roman"/>
              </w:rPr>
            </w:pPr>
            <w:r w:rsidRPr="0014172F">
              <w:rPr>
                <w:rFonts w:ascii="Times New Roman" w:hAnsi="Times New Roman"/>
                <w:sz w:val="28"/>
                <w:szCs w:val="28"/>
              </w:rPr>
              <w:t>от «31» августа 2023 г.</w:t>
            </w:r>
          </w:p>
        </w:tc>
      </w:tr>
    </w:tbl>
    <w:p w:rsidR="0014172F" w:rsidRPr="0014172F" w:rsidRDefault="0014172F" w:rsidP="0014172F">
      <w:pPr>
        <w:spacing w:after="0"/>
        <w:ind w:left="120"/>
      </w:pPr>
    </w:p>
    <w:p w:rsidR="0014172F" w:rsidRPr="0014172F" w:rsidRDefault="0014172F" w:rsidP="0014172F">
      <w:pPr>
        <w:spacing w:after="0"/>
        <w:ind w:left="120"/>
      </w:pPr>
    </w:p>
    <w:p w:rsidR="0014172F" w:rsidRPr="0014172F" w:rsidRDefault="0014172F" w:rsidP="001417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1417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14172F" w:rsidRPr="0014172F" w:rsidRDefault="0014172F" w:rsidP="001417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1417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14172F" w:rsidRPr="0014172F" w:rsidRDefault="0014172F" w:rsidP="001417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1417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14172F" w:rsidRPr="0014172F" w:rsidRDefault="0014172F" w:rsidP="0014172F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1417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14172F" w:rsidRPr="0014172F" w:rsidRDefault="0014172F" w:rsidP="0014172F">
      <w:pPr>
        <w:spacing w:after="0"/>
        <w:ind w:left="-709"/>
      </w:pPr>
      <w:r w:rsidRPr="001417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14172F" w:rsidRPr="0014172F" w:rsidRDefault="0014172F" w:rsidP="0014172F">
      <w:pPr>
        <w:spacing w:after="0"/>
        <w:ind w:left="120"/>
      </w:pPr>
    </w:p>
    <w:p w:rsidR="0014172F" w:rsidRPr="0014172F" w:rsidRDefault="0014172F" w:rsidP="0014172F">
      <w:pPr>
        <w:spacing w:after="0"/>
        <w:ind w:left="120"/>
      </w:pPr>
      <w:r w:rsidRPr="0014172F">
        <w:rPr>
          <w:rFonts w:ascii="Times New Roman" w:hAnsi="Times New Roman"/>
          <w:color w:val="000000"/>
          <w:sz w:val="28"/>
        </w:rPr>
        <w:t>‌</w:t>
      </w:r>
    </w:p>
    <w:p w:rsidR="0014172F" w:rsidRPr="0014172F" w:rsidRDefault="0014172F" w:rsidP="0014172F">
      <w:pPr>
        <w:spacing w:after="0"/>
        <w:ind w:left="120"/>
      </w:pPr>
    </w:p>
    <w:p w:rsidR="0014172F" w:rsidRPr="0014172F" w:rsidRDefault="0014172F" w:rsidP="0014172F">
      <w:pPr>
        <w:spacing w:after="0"/>
        <w:ind w:left="120"/>
      </w:pPr>
    </w:p>
    <w:p w:rsidR="0014172F" w:rsidRPr="0014172F" w:rsidRDefault="0014172F" w:rsidP="0014172F">
      <w:pPr>
        <w:spacing w:after="0"/>
        <w:ind w:left="120"/>
      </w:pPr>
    </w:p>
    <w:p w:rsidR="0014172F" w:rsidRPr="0014172F" w:rsidRDefault="0014172F" w:rsidP="0014172F">
      <w:pPr>
        <w:spacing w:after="0" w:line="408" w:lineRule="auto"/>
        <w:ind w:left="120"/>
        <w:jc w:val="center"/>
      </w:pPr>
      <w:r w:rsidRPr="0014172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4172F" w:rsidRPr="0014172F" w:rsidRDefault="0014172F" w:rsidP="0014172F">
      <w:pPr>
        <w:spacing w:after="0" w:line="408" w:lineRule="auto"/>
        <w:ind w:left="120"/>
        <w:jc w:val="center"/>
      </w:pPr>
      <w:r w:rsidRPr="0014172F">
        <w:rPr>
          <w:rFonts w:ascii="Times New Roman" w:hAnsi="Times New Roman"/>
          <w:b/>
          <w:color w:val="000000"/>
          <w:sz w:val="28"/>
        </w:rPr>
        <w:t>учебного предмета «</w:t>
      </w:r>
      <w:r w:rsidRPr="00141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Алгебра</w:t>
      </w:r>
      <w:r w:rsidRPr="0014172F">
        <w:rPr>
          <w:rFonts w:ascii="Times New Roman" w:hAnsi="Times New Roman"/>
          <w:b/>
          <w:color w:val="000000"/>
          <w:sz w:val="28"/>
        </w:rPr>
        <w:t>»</w:t>
      </w:r>
    </w:p>
    <w:p w:rsidR="0014172F" w:rsidRPr="0014172F" w:rsidRDefault="0014172F" w:rsidP="0014172F">
      <w:pPr>
        <w:spacing w:after="0" w:line="408" w:lineRule="auto"/>
        <w:ind w:left="120"/>
        <w:jc w:val="center"/>
      </w:pPr>
      <w:r w:rsidRPr="0014172F">
        <w:rPr>
          <w:rFonts w:ascii="Times New Roman" w:hAnsi="Times New Roman"/>
          <w:color w:val="000000"/>
          <w:sz w:val="28"/>
        </w:rPr>
        <w:t xml:space="preserve">для </w:t>
      </w:r>
      <w:r>
        <w:rPr>
          <w:rFonts w:ascii="Times New Roman" w:hAnsi="Times New Roman"/>
          <w:color w:val="000000"/>
          <w:sz w:val="28"/>
        </w:rPr>
        <w:t>8</w:t>
      </w:r>
      <w:r w:rsidRPr="0014172F">
        <w:rPr>
          <w:rFonts w:ascii="Times New Roman" w:hAnsi="Times New Roman"/>
          <w:color w:val="000000"/>
          <w:sz w:val="28"/>
        </w:rPr>
        <w:t xml:space="preserve"> класса основного общего образования</w:t>
      </w:r>
    </w:p>
    <w:p w:rsidR="0014172F" w:rsidRPr="0014172F" w:rsidRDefault="0014172F" w:rsidP="0014172F">
      <w:pPr>
        <w:spacing w:after="0" w:line="408" w:lineRule="auto"/>
        <w:ind w:left="120"/>
        <w:jc w:val="center"/>
      </w:pPr>
      <w:r w:rsidRPr="0014172F">
        <w:rPr>
          <w:rFonts w:ascii="Times New Roman" w:hAnsi="Times New Roman"/>
          <w:color w:val="000000"/>
          <w:sz w:val="28"/>
        </w:rPr>
        <w:t xml:space="preserve">на 2023-2024 учебный год </w:t>
      </w:r>
    </w:p>
    <w:p w:rsidR="0014172F" w:rsidRPr="0014172F" w:rsidRDefault="0014172F" w:rsidP="0014172F">
      <w:pPr>
        <w:spacing w:after="0"/>
        <w:ind w:left="120"/>
        <w:jc w:val="center"/>
      </w:pPr>
    </w:p>
    <w:p w:rsidR="0014172F" w:rsidRPr="0014172F" w:rsidRDefault="0014172F" w:rsidP="0014172F">
      <w:pPr>
        <w:spacing w:after="0"/>
        <w:ind w:left="120"/>
        <w:jc w:val="center"/>
      </w:pPr>
    </w:p>
    <w:p w:rsidR="0014172F" w:rsidRPr="0014172F" w:rsidRDefault="0014172F" w:rsidP="0014172F">
      <w:pPr>
        <w:spacing w:after="0"/>
        <w:ind w:left="120"/>
        <w:jc w:val="center"/>
      </w:pPr>
    </w:p>
    <w:p w:rsidR="0014172F" w:rsidRPr="0014172F" w:rsidRDefault="0014172F" w:rsidP="0014172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14172F">
        <w:rPr>
          <w:rFonts w:ascii="Times New Roman" w:hAnsi="Times New Roman" w:cs="Times New Roman"/>
          <w:sz w:val="28"/>
          <w:szCs w:val="28"/>
        </w:rPr>
        <w:t>Составитель: Сухова Л.Н.</w:t>
      </w:r>
    </w:p>
    <w:p w:rsidR="0014172F" w:rsidRPr="0014172F" w:rsidRDefault="0014172F" w:rsidP="0014172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14172F"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14172F" w:rsidRPr="0014172F" w:rsidRDefault="0014172F" w:rsidP="0014172F">
      <w:pPr>
        <w:spacing w:after="0"/>
        <w:ind w:left="120"/>
        <w:jc w:val="center"/>
      </w:pPr>
    </w:p>
    <w:p w:rsidR="0014172F" w:rsidRPr="0014172F" w:rsidRDefault="0014172F" w:rsidP="0014172F">
      <w:pPr>
        <w:spacing w:after="0"/>
        <w:ind w:left="120"/>
        <w:jc w:val="center"/>
      </w:pPr>
    </w:p>
    <w:p w:rsidR="0014172F" w:rsidRPr="0014172F" w:rsidRDefault="0014172F" w:rsidP="0014172F">
      <w:pPr>
        <w:spacing w:after="0"/>
        <w:ind w:left="120"/>
        <w:jc w:val="center"/>
      </w:pPr>
    </w:p>
    <w:p w:rsidR="0014172F" w:rsidRPr="0014172F" w:rsidRDefault="0014172F" w:rsidP="0014172F">
      <w:pPr>
        <w:spacing w:after="0"/>
        <w:ind w:left="120"/>
        <w:jc w:val="center"/>
      </w:pPr>
    </w:p>
    <w:p w:rsidR="0014172F" w:rsidRPr="0014172F" w:rsidRDefault="0014172F" w:rsidP="0014172F">
      <w:pPr>
        <w:spacing w:after="0"/>
        <w:ind w:left="120"/>
        <w:jc w:val="center"/>
      </w:pPr>
    </w:p>
    <w:p w:rsidR="0014172F" w:rsidRPr="0014172F" w:rsidRDefault="0014172F" w:rsidP="0014172F">
      <w:pPr>
        <w:spacing w:after="0"/>
        <w:ind w:left="120"/>
        <w:jc w:val="center"/>
      </w:pPr>
    </w:p>
    <w:p w:rsidR="0014172F" w:rsidRPr="0014172F" w:rsidRDefault="0014172F" w:rsidP="0014172F">
      <w:pPr>
        <w:spacing w:after="0"/>
        <w:ind w:left="120"/>
        <w:jc w:val="center"/>
      </w:pPr>
    </w:p>
    <w:p w:rsidR="0014172F" w:rsidRPr="0014172F" w:rsidRDefault="0014172F" w:rsidP="0014172F">
      <w:pPr>
        <w:spacing w:after="0"/>
        <w:ind w:left="120"/>
        <w:jc w:val="center"/>
      </w:pPr>
    </w:p>
    <w:p w:rsidR="0014172F" w:rsidRPr="0014172F" w:rsidRDefault="0014172F" w:rsidP="0014172F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14172F">
        <w:rPr>
          <w:rFonts w:ascii="Times New Roman" w:hAnsi="Times New Roman"/>
          <w:color w:val="000000"/>
          <w:sz w:val="28"/>
        </w:rPr>
        <w:t>​</w:t>
      </w:r>
      <w:bookmarkStart w:id="2" w:name="8777abab-62ad-4e6d-bb66-8ccfe85cfe1b"/>
      <w:r w:rsidRPr="0014172F">
        <w:rPr>
          <w:rFonts w:ascii="Times New Roman" w:hAnsi="Times New Roman"/>
          <w:b/>
          <w:color w:val="000000"/>
          <w:sz w:val="28"/>
        </w:rPr>
        <w:t>раб. пос. Горный</w:t>
      </w:r>
      <w:bookmarkEnd w:id="2"/>
      <w:r w:rsidRPr="0014172F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dc72b6e0-474b-4b98-a795-02870ed74afe"/>
      <w:r w:rsidRPr="0014172F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14172F">
        <w:rPr>
          <w:rFonts w:ascii="Times New Roman" w:hAnsi="Times New Roman"/>
          <w:b/>
          <w:color w:val="000000"/>
          <w:sz w:val="28"/>
        </w:rPr>
        <w:t>‌</w:t>
      </w:r>
      <w:r w:rsidRPr="0014172F">
        <w:rPr>
          <w:rFonts w:ascii="Times New Roman" w:hAnsi="Times New Roman"/>
          <w:color w:val="000000"/>
          <w:sz w:val="28"/>
        </w:rPr>
        <w:t>​</w:t>
      </w:r>
    </w:p>
    <w:p w:rsidR="00410237" w:rsidRDefault="00410237" w:rsidP="0041023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150E" w:rsidRDefault="00C5150E" w:rsidP="00C515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50E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5150E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УЧЕБНОГО КУРСА "АЛГЕБРА"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по учебному курсу "Алгебра" для обучающихся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8 классов разработана на основе </w:t>
      </w:r>
      <w:r w:rsidRPr="00C5150E">
        <w:rPr>
          <w:rFonts w:ascii="Times New Roman" w:eastAsia="Calibri" w:hAnsi="Times New Roman" w:cs="Times New Roman"/>
          <w:sz w:val="28"/>
          <w:szCs w:val="28"/>
        </w:rPr>
        <w:t>Федерального государственного образовательного стандарта основн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общего образования с учётом </w:t>
      </w:r>
      <w:r w:rsidRPr="00C5150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современных мировых требований, </w:t>
      </w:r>
      <w:r w:rsidRPr="00C5150E">
        <w:rPr>
          <w:rFonts w:ascii="Times New Roman" w:eastAsia="Calibri" w:hAnsi="Times New Roman" w:cs="Times New Roman"/>
          <w:sz w:val="28"/>
          <w:szCs w:val="28"/>
        </w:rPr>
        <w:t>предъявляемых к математи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ческому образованию, и традиций </w:t>
      </w:r>
      <w:r w:rsidRPr="00C5150E">
        <w:rPr>
          <w:rFonts w:ascii="Times New Roman" w:eastAsia="Calibri" w:hAnsi="Times New Roman" w:cs="Times New Roman"/>
          <w:sz w:val="28"/>
          <w:szCs w:val="28"/>
        </w:rPr>
        <w:t>российского образования, которые обеспечивают овладение ключевыми компе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тенциями, </w:t>
      </w:r>
      <w:r w:rsidRPr="00C5150E">
        <w:rPr>
          <w:rFonts w:ascii="Times New Roman" w:eastAsia="Calibri" w:hAnsi="Times New Roman" w:cs="Times New Roman"/>
          <w:sz w:val="28"/>
          <w:szCs w:val="28"/>
        </w:rPr>
        <w:t>составляющими основу для непрерывного образования и 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моразвития, а также целостность </w:t>
      </w:r>
      <w:r w:rsidRPr="00C5150E">
        <w:rPr>
          <w:rFonts w:ascii="Times New Roman" w:eastAsia="Calibri" w:hAnsi="Times New Roman" w:cs="Times New Roman"/>
          <w:sz w:val="28"/>
          <w:szCs w:val="28"/>
        </w:rPr>
        <w:t>общекультурного, личностного и познавательного развития обуча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ющихся. В программе учтены идеи </w:t>
      </w:r>
      <w:r w:rsidRPr="00C5150E">
        <w:rPr>
          <w:rFonts w:ascii="Times New Roman" w:eastAsia="Calibri" w:hAnsi="Times New Roman" w:cs="Times New Roman"/>
          <w:sz w:val="28"/>
          <w:szCs w:val="28"/>
        </w:rPr>
        <w:t>и положения Концепции развития математического образования в Россий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ской Федерации. В эпоху </w:t>
      </w:r>
      <w:r w:rsidRPr="00C5150E">
        <w:rPr>
          <w:rFonts w:ascii="Times New Roman" w:eastAsia="Calibri" w:hAnsi="Times New Roman" w:cs="Times New Roman"/>
          <w:sz w:val="28"/>
          <w:szCs w:val="28"/>
        </w:rPr>
        <w:t>цифровой трансформации всех сфер человеческой деятельност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невозможно стать образованным </w:t>
      </w:r>
      <w:r w:rsidRPr="00C5150E">
        <w:rPr>
          <w:rFonts w:ascii="Times New Roman" w:eastAsia="Calibri" w:hAnsi="Times New Roman" w:cs="Times New Roman"/>
          <w:sz w:val="28"/>
          <w:szCs w:val="28"/>
        </w:rPr>
        <w:t>современным человеком без базовой математической подготовки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Уже в школе математика служит </w:t>
      </w:r>
      <w:r w:rsidRPr="00C5150E">
        <w:rPr>
          <w:rFonts w:ascii="Times New Roman" w:eastAsia="Calibri" w:hAnsi="Times New Roman" w:cs="Times New Roman"/>
          <w:sz w:val="28"/>
          <w:szCs w:val="28"/>
        </w:rPr>
        <w:t>опорным предметом для изучения смежных дисциплин, а посл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е школы реальной необходимостью </w:t>
      </w:r>
      <w:r w:rsidRPr="00C5150E">
        <w:rPr>
          <w:rFonts w:ascii="Times New Roman" w:eastAsia="Calibri" w:hAnsi="Times New Roman" w:cs="Times New Roman"/>
          <w:sz w:val="28"/>
          <w:szCs w:val="28"/>
        </w:rPr>
        <w:t>становится непрерывное образование, что требует полноценной базовой общеобразовательной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подготовки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том числе и математической. </w:t>
      </w:r>
      <w:r w:rsidRPr="00C5150E">
        <w:rPr>
          <w:rFonts w:ascii="Times New Roman" w:eastAsia="Calibri" w:hAnsi="Times New Roman" w:cs="Times New Roman"/>
          <w:sz w:val="28"/>
          <w:szCs w:val="28"/>
        </w:rPr>
        <w:t>Это обусловлено тем, что в наши дни растёт число професси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й, связанных с непосредственным </w:t>
      </w:r>
      <w:r w:rsidRPr="00C5150E">
        <w:rPr>
          <w:rFonts w:ascii="Times New Roman" w:eastAsia="Calibri" w:hAnsi="Times New Roman" w:cs="Times New Roman"/>
          <w:sz w:val="28"/>
          <w:szCs w:val="28"/>
        </w:rPr>
        <w:t>применением математики: и в сфере экономики, и в бизнесе, и в технологических областях, и даже в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гуманитарных сферах. Таким образом, круг школьников,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которых математика может стать </w:t>
      </w:r>
      <w:r w:rsidRPr="00C5150E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начимым предметом, расширяется. </w:t>
      </w:r>
      <w:r w:rsidRPr="00C5150E">
        <w:rPr>
          <w:rFonts w:ascii="Times New Roman" w:eastAsia="Calibri" w:hAnsi="Times New Roman" w:cs="Times New Roman"/>
          <w:sz w:val="28"/>
          <w:szCs w:val="28"/>
        </w:rPr>
        <w:t>Практическая полезность математики обусловлена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тем, что её предметом являются </w:t>
      </w:r>
      <w:r w:rsidRPr="00C5150E">
        <w:rPr>
          <w:rFonts w:ascii="Times New Roman" w:eastAsia="Calibri" w:hAnsi="Times New Roman" w:cs="Times New Roman"/>
          <w:sz w:val="28"/>
          <w:szCs w:val="28"/>
        </w:rPr>
        <w:t>фундаментальные структуры нашего мира: пространственные формы и количественные отношения от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простейших, усваиваемых в непосредственном опыте, до дост</w:t>
      </w:r>
      <w:r>
        <w:rPr>
          <w:rFonts w:ascii="Times New Roman" w:eastAsia="Calibri" w:hAnsi="Times New Roman" w:cs="Times New Roman"/>
          <w:sz w:val="28"/>
          <w:szCs w:val="28"/>
        </w:rPr>
        <w:t>аточно сложных, необходимых для р</w:t>
      </w:r>
      <w:r w:rsidRPr="00C5150E">
        <w:rPr>
          <w:rFonts w:ascii="Times New Roman" w:eastAsia="Calibri" w:hAnsi="Times New Roman" w:cs="Times New Roman"/>
          <w:sz w:val="28"/>
          <w:szCs w:val="28"/>
        </w:rPr>
        <w:t xml:space="preserve">азвития научных и прикладных идей.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Без конкретных </w:t>
      </w:r>
      <w:r w:rsidRPr="00C5150E">
        <w:rPr>
          <w:rFonts w:ascii="Times New Roman" w:eastAsia="Calibri" w:hAnsi="Times New Roman" w:cs="Times New Roman"/>
          <w:sz w:val="28"/>
          <w:szCs w:val="28"/>
        </w:rPr>
        <w:t>математичес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ких знаний затруднено понимание </w:t>
      </w:r>
      <w:r w:rsidRPr="00C5150E">
        <w:rPr>
          <w:rFonts w:ascii="Times New Roman" w:eastAsia="Calibri" w:hAnsi="Times New Roman" w:cs="Times New Roman"/>
          <w:sz w:val="28"/>
          <w:szCs w:val="28"/>
        </w:rPr>
        <w:t>принципов устройства и использования современной техн</w:t>
      </w:r>
      <w:r>
        <w:rPr>
          <w:rFonts w:ascii="Times New Roman" w:eastAsia="Calibri" w:hAnsi="Times New Roman" w:cs="Times New Roman"/>
          <w:sz w:val="28"/>
          <w:szCs w:val="28"/>
        </w:rPr>
        <w:t>ики, восприятие и интерпретация разнообразной</w:t>
      </w:r>
      <w:r w:rsidRPr="00C515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социальной</w:t>
      </w:r>
      <w:r w:rsidRPr="00C5150E">
        <w:rPr>
          <w:rFonts w:ascii="Times New Roman" w:eastAsia="Calibri" w:hAnsi="Times New Roman" w:cs="Times New Roman"/>
          <w:sz w:val="28"/>
          <w:szCs w:val="28"/>
        </w:rPr>
        <w:t>, экономической, политической информации, малоэффективна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повседневная практическая деятельность. Каждому человеку в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воей жизни приходится выполнять </w:t>
      </w:r>
      <w:r w:rsidRPr="00C5150E">
        <w:rPr>
          <w:rFonts w:ascii="Times New Roman" w:eastAsia="Calibri" w:hAnsi="Times New Roman" w:cs="Times New Roman"/>
          <w:sz w:val="28"/>
          <w:szCs w:val="28"/>
        </w:rPr>
        <w:t>расчёты и составлять алгоритмы, находить и применять формулы,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владеть практическими приёмами </w:t>
      </w:r>
      <w:r w:rsidRPr="00C5150E">
        <w:rPr>
          <w:rFonts w:ascii="Times New Roman" w:eastAsia="Calibri" w:hAnsi="Times New Roman" w:cs="Times New Roman"/>
          <w:sz w:val="28"/>
          <w:szCs w:val="28"/>
        </w:rPr>
        <w:t>геометрических измерений и построений, читать информацию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представленную в виде таблиц, </w:t>
      </w:r>
      <w:r w:rsidRPr="00C5150E">
        <w:rPr>
          <w:rFonts w:ascii="Times New Roman" w:eastAsia="Calibri" w:hAnsi="Times New Roman" w:cs="Times New Roman"/>
          <w:sz w:val="28"/>
          <w:szCs w:val="28"/>
        </w:rPr>
        <w:t>диаграмм и графиков, жить в условиях неопределённости и понимать вероятностный характер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случайных событий. </w:t>
      </w:r>
      <w:r w:rsidRPr="00C5150E">
        <w:rPr>
          <w:rFonts w:ascii="Times New Roman" w:eastAsia="Calibri" w:hAnsi="Times New Roman" w:cs="Times New Roman"/>
          <w:sz w:val="28"/>
          <w:szCs w:val="28"/>
        </w:rPr>
        <w:t>Одновременно с расширением сфер применения математики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современном обществе всё более </w:t>
      </w:r>
      <w:r w:rsidRPr="00C5150E">
        <w:rPr>
          <w:rFonts w:ascii="Times New Roman" w:eastAsia="Calibri" w:hAnsi="Times New Roman" w:cs="Times New Roman"/>
          <w:sz w:val="28"/>
          <w:szCs w:val="28"/>
        </w:rPr>
        <w:t>важным становится математический стиль мышления, проявляю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щийся в определённых умственных </w:t>
      </w:r>
      <w:r w:rsidRPr="00C5150E">
        <w:rPr>
          <w:rFonts w:ascii="Times New Roman" w:eastAsia="Calibri" w:hAnsi="Times New Roman" w:cs="Times New Roman"/>
          <w:sz w:val="28"/>
          <w:szCs w:val="28"/>
        </w:rPr>
        <w:t>навыках. В процессе изучения математики в арсенал приё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мов и методов мышления человека </w:t>
      </w:r>
      <w:r w:rsidRPr="00C5150E">
        <w:rPr>
          <w:rFonts w:ascii="Times New Roman" w:eastAsia="Calibri" w:hAnsi="Times New Roman" w:cs="Times New Roman"/>
          <w:sz w:val="28"/>
          <w:szCs w:val="28"/>
        </w:rPr>
        <w:t>естественным образом включаются индукция и дедукция, обобщение и конкретизация,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нализ и </w:t>
      </w:r>
      <w:r w:rsidRPr="00C5150E">
        <w:rPr>
          <w:rFonts w:ascii="Times New Roman" w:eastAsia="Calibri" w:hAnsi="Times New Roman" w:cs="Times New Roman"/>
          <w:sz w:val="28"/>
          <w:szCs w:val="28"/>
        </w:rPr>
        <w:t>синтез, классификация и систематизация, абстрагирование и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налогия. Объекты математических </w:t>
      </w:r>
      <w:r w:rsidRPr="00C5150E">
        <w:rPr>
          <w:rFonts w:ascii="Times New Roman" w:eastAsia="Calibri" w:hAnsi="Times New Roman" w:cs="Times New Roman"/>
          <w:sz w:val="28"/>
          <w:szCs w:val="28"/>
        </w:rPr>
        <w:t>умозаключений, правила их конструирования раскрывают механизм логических построений,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150E">
        <w:rPr>
          <w:rFonts w:ascii="Times New Roman" w:eastAsia="Calibri" w:hAnsi="Times New Roman" w:cs="Times New Roman"/>
          <w:sz w:val="28"/>
          <w:szCs w:val="28"/>
        </w:rPr>
        <w:t>способствуют выработке умения формулировать, обосновывать и доказывать суждения, тем самым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C5150E">
        <w:rPr>
          <w:rFonts w:ascii="Times New Roman" w:eastAsia="Calibri" w:hAnsi="Times New Roman" w:cs="Times New Roman"/>
          <w:sz w:val="28"/>
          <w:szCs w:val="28"/>
        </w:rPr>
        <w:t>развивают логическое мышление. Ведущая роль принадле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жит математике и в формировании </w:t>
      </w:r>
      <w:r w:rsidRPr="00C5150E">
        <w:rPr>
          <w:rFonts w:ascii="Times New Roman" w:eastAsia="Calibri" w:hAnsi="Times New Roman" w:cs="Times New Roman"/>
          <w:sz w:val="28"/>
          <w:szCs w:val="28"/>
        </w:rPr>
        <w:t>алгоритмической компоненты мышления и воспитании умений дейс</w:t>
      </w:r>
      <w:r>
        <w:rPr>
          <w:rFonts w:ascii="Times New Roman" w:eastAsia="Calibri" w:hAnsi="Times New Roman" w:cs="Times New Roman"/>
          <w:sz w:val="28"/>
          <w:szCs w:val="28"/>
        </w:rPr>
        <w:t>твовать по заданным алгоритмам, совершенствовать</w:t>
      </w:r>
      <w:r w:rsidRPr="00C5150E">
        <w:rPr>
          <w:rFonts w:ascii="Times New Roman" w:eastAsia="Calibri" w:hAnsi="Times New Roman" w:cs="Times New Roman"/>
          <w:sz w:val="28"/>
          <w:szCs w:val="28"/>
        </w:rPr>
        <w:t xml:space="preserve"> известные и конструировать новые. В процессе решения задач — основой учебной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 xml:space="preserve">деятельности на уроках математики — развиваются также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творческая и прикладная стороны мышления. </w:t>
      </w:r>
      <w:r w:rsidRPr="00C5150E">
        <w:rPr>
          <w:rFonts w:ascii="Times New Roman" w:eastAsia="Calibri" w:hAnsi="Times New Roman" w:cs="Times New Roman"/>
          <w:sz w:val="28"/>
          <w:szCs w:val="28"/>
        </w:rPr>
        <w:t>Обучение математике даёт возможность развивать у обу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чающихся точную, рациональную и </w:t>
      </w:r>
      <w:r w:rsidRPr="00C5150E">
        <w:rPr>
          <w:rFonts w:ascii="Times New Roman" w:eastAsia="Calibri" w:hAnsi="Times New Roman" w:cs="Times New Roman"/>
          <w:sz w:val="28"/>
          <w:szCs w:val="28"/>
        </w:rPr>
        <w:t>информативную речь, умение отбирать наиболее подходящие языко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вые, символические, графические </w:t>
      </w:r>
      <w:r w:rsidRPr="00C5150E">
        <w:rPr>
          <w:rFonts w:ascii="Times New Roman" w:eastAsia="Calibri" w:hAnsi="Times New Roman" w:cs="Times New Roman"/>
          <w:sz w:val="28"/>
          <w:szCs w:val="28"/>
        </w:rPr>
        <w:t>средства для выражения суждений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наглядного их представления. </w:t>
      </w:r>
      <w:r w:rsidRPr="00C5150E">
        <w:rPr>
          <w:rFonts w:ascii="Times New Roman" w:eastAsia="Calibri" w:hAnsi="Times New Roman" w:cs="Times New Roman"/>
          <w:sz w:val="28"/>
          <w:szCs w:val="28"/>
        </w:rPr>
        <w:t>Необходимым компонентом общей культуры в современном толко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вании является общее знакомство </w:t>
      </w:r>
      <w:r w:rsidRPr="00C5150E">
        <w:rPr>
          <w:rFonts w:ascii="Times New Roman" w:eastAsia="Calibri" w:hAnsi="Times New Roman" w:cs="Times New Roman"/>
          <w:sz w:val="28"/>
          <w:szCs w:val="28"/>
        </w:rPr>
        <w:t>с методами познания действительности, представление о предмете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методах математики, их отличий </w:t>
      </w:r>
      <w:r w:rsidRPr="00C5150E">
        <w:rPr>
          <w:rFonts w:ascii="Times New Roman" w:eastAsia="Calibri" w:hAnsi="Times New Roman" w:cs="Times New Roman"/>
          <w:sz w:val="28"/>
          <w:szCs w:val="28"/>
        </w:rPr>
        <w:t>от методов других естественных и гуманитарных наук, об особенн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остях применения математики для </w:t>
      </w:r>
      <w:r w:rsidRPr="00C5150E">
        <w:rPr>
          <w:rFonts w:ascii="Times New Roman" w:eastAsia="Calibri" w:hAnsi="Times New Roman" w:cs="Times New Roman"/>
          <w:sz w:val="28"/>
          <w:szCs w:val="28"/>
        </w:rPr>
        <w:t>решения научных и прикладных задач. Таким образом, математ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ическое образование вносит свой </w:t>
      </w:r>
      <w:r w:rsidRPr="00C5150E">
        <w:rPr>
          <w:rFonts w:ascii="Times New Roman" w:eastAsia="Calibri" w:hAnsi="Times New Roman" w:cs="Times New Roman"/>
          <w:sz w:val="28"/>
          <w:szCs w:val="28"/>
        </w:rPr>
        <w:t>вклад в формирование общей культуры человека.</w:t>
      </w:r>
    </w:p>
    <w:p w:rsid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Изучение математики также способствует эстетическому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воспитанию человека, пониманию </w:t>
      </w:r>
      <w:r w:rsidRPr="00C5150E">
        <w:rPr>
          <w:rFonts w:ascii="Times New Roman" w:eastAsia="Calibri" w:hAnsi="Times New Roman" w:cs="Times New Roman"/>
          <w:sz w:val="28"/>
          <w:szCs w:val="28"/>
        </w:rPr>
        <w:t>красоты и изящества математических рассуждений, восприяти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ю геометрических форм, усвоению </w:t>
      </w:r>
      <w:r w:rsidRPr="00C5150E">
        <w:rPr>
          <w:rFonts w:ascii="Times New Roman" w:eastAsia="Calibri" w:hAnsi="Times New Roman" w:cs="Times New Roman"/>
          <w:sz w:val="28"/>
          <w:szCs w:val="28"/>
        </w:rPr>
        <w:t>идеи симметрии.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50E" w:rsidRDefault="00C5150E" w:rsidP="00C515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150E">
        <w:rPr>
          <w:rFonts w:ascii="Times New Roman" w:eastAsia="Calibri" w:hAnsi="Times New Roman" w:cs="Times New Roman"/>
          <w:b/>
          <w:sz w:val="28"/>
          <w:szCs w:val="28"/>
        </w:rPr>
        <w:t>ЦЕЛИ ИЗУЧЕНИЯ УЧЕБНОГО КУРСА "АЛГЕБРА"</w:t>
      </w:r>
    </w:p>
    <w:p w:rsidR="00C5150E" w:rsidRPr="00C5150E" w:rsidRDefault="00C5150E" w:rsidP="00C515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Алгебра является одним из опорных курсов основной школы: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обеспечивает изучение других </w:t>
      </w:r>
      <w:r w:rsidRPr="00C5150E">
        <w:rPr>
          <w:rFonts w:ascii="Times New Roman" w:eastAsia="Calibri" w:hAnsi="Times New Roman" w:cs="Times New Roman"/>
          <w:sz w:val="28"/>
          <w:szCs w:val="28"/>
        </w:rPr>
        <w:t>дисциплин, как естественнонаучного, так и гуманитарного цик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лов, её освоение необходимо для </w:t>
      </w:r>
      <w:r w:rsidRPr="00C5150E">
        <w:rPr>
          <w:rFonts w:ascii="Times New Roman" w:eastAsia="Calibri" w:hAnsi="Times New Roman" w:cs="Times New Roman"/>
          <w:sz w:val="28"/>
          <w:szCs w:val="28"/>
        </w:rPr>
        <w:t>продолжения образования и в повседневной жизни. Развитие у обучающихся научных предст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авлений </w:t>
      </w:r>
      <w:r w:rsidRPr="00C5150E">
        <w:rPr>
          <w:rFonts w:ascii="Times New Roman" w:eastAsia="Calibri" w:hAnsi="Times New Roman" w:cs="Times New Roman"/>
          <w:sz w:val="28"/>
          <w:szCs w:val="28"/>
        </w:rPr>
        <w:t>о происхождении и сущности алгебраических абстракций, способе отражения математической наукой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явлений и процессов в природе и обществе, роли математи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ческого моделирования в научном    </w:t>
      </w:r>
      <w:r w:rsidRPr="00C5150E">
        <w:rPr>
          <w:rFonts w:ascii="Times New Roman" w:eastAsia="Calibri" w:hAnsi="Times New Roman" w:cs="Times New Roman"/>
          <w:sz w:val="28"/>
          <w:szCs w:val="28"/>
        </w:rPr>
        <w:t>познании и в практике способствует формированию научного 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ровоззрения и качеств мышления, </w:t>
      </w:r>
      <w:r w:rsidRPr="00C5150E">
        <w:rPr>
          <w:rFonts w:ascii="Times New Roman" w:eastAsia="Calibri" w:hAnsi="Times New Roman" w:cs="Times New Roman"/>
          <w:sz w:val="28"/>
          <w:szCs w:val="28"/>
        </w:rPr>
        <w:t>необходимых для адаптации в современном цифровом обществе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Изучение алгебры естественным </w:t>
      </w:r>
      <w:r w:rsidRPr="00C5150E">
        <w:rPr>
          <w:rFonts w:ascii="Times New Roman" w:eastAsia="Calibri" w:hAnsi="Times New Roman" w:cs="Times New Roman"/>
          <w:sz w:val="28"/>
          <w:szCs w:val="28"/>
        </w:rPr>
        <w:t>образом обеспечивает развитие умения наблюдать, сравнивать, находить закономерности, требует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критичности мышления, способности аргументированно обосн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овывать свои действия и выводы, </w:t>
      </w:r>
      <w:r w:rsidRPr="00C5150E">
        <w:rPr>
          <w:rFonts w:ascii="Times New Roman" w:eastAsia="Calibri" w:hAnsi="Times New Roman" w:cs="Times New Roman"/>
          <w:sz w:val="28"/>
          <w:szCs w:val="28"/>
        </w:rPr>
        <w:t>формулировать утверждения. Освоение курса алгебры обеспечивае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т развитие логического мышления </w:t>
      </w:r>
      <w:r w:rsidRPr="00C5150E">
        <w:rPr>
          <w:rFonts w:ascii="Times New Roman" w:eastAsia="Calibri" w:hAnsi="Times New Roman" w:cs="Times New Roman"/>
          <w:sz w:val="28"/>
          <w:szCs w:val="28"/>
        </w:rPr>
        <w:t>обучающихся: они используют дедуктивные и индуктивные расс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уждения, обобщение и </w:t>
      </w:r>
      <w:r w:rsidRPr="00C5150E">
        <w:rPr>
          <w:rFonts w:ascii="Times New Roman" w:eastAsia="Calibri" w:hAnsi="Times New Roman" w:cs="Times New Roman"/>
          <w:sz w:val="28"/>
          <w:szCs w:val="28"/>
        </w:rPr>
        <w:t>конкретизацию, абстрагирование и аналогию. Обучение алгебре предполагает значительный объём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самостоятельной деятельности обучающихся, поэтому самостоятел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ьное решение задач естественным </w:t>
      </w:r>
      <w:r w:rsidRPr="00C5150E">
        <w:rPr>
          <w:rFonts w:ascii="Times New Roman" w:eastAsia="Calibri" w:hAnsi="Times New Roman" w:cs="Times New Roman"/>
          <w:sz w:val="28"/>
          <w:szCs w:val="28"/>
        </w:rPr>
        <w:t>образом является реализацией деятельностного принципа обучения.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В структуре программы учебного курса «Алгебра» основно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й школы основное место занимают </w:t>
      </w:r>
      <w:r w:rsidRPr="00C5150E">
        <w:rPr>
          <w:rFonts w:ascii="Times New Roman" w:eastAsia="Calibri" w:hAnsi="Times New Roman" w:cs="Times New Roman"/>
          <w:sz w:val="28"/>
          <w:szCs w:val="28"/>
        </w:rPr>
        <w:t>содержательно-методические линии: «Числа и вычисления»; «Алгебраические выражения»;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«Уравнения и неравенства»; «Функции». Каждая из этих содержательно-методических линий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lastRenderedPageBreak/>
        <w:t>развивается на протяжении трёх лет изучения курса, есте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ственным образом переплетаясь и </w:t>
      </w:r>
      <w:r w:rsidRPr="00C5150E">
        <w:rPr>
          <w:rFonts w:ascii="Times New Roman" w:eastAsia="Calibri" w:hAnsi="Times New Roman" w:cs="Times New Roman"/>
          <w:sz w:val="28"/>
          <w:szCs w:val="28"/>
        </w:rPr>
        <w:t>взаимодействуя с другими его линиями. В ходе изучения курса о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бучающимся приходится логически </w:t>
      </w:r>
      <w:r w:rsidRPr="00C5150E">
        <w:rPr>
          <w:rFonts w:ascii="Times New Roman" w:eastAsia="Calibri" w:hAnsi="Times New Roman" w:cs="Times New Roman"/>
          <w:sz w:val="28"/>
          <w:szCs w:val="28"/>
        </w:rPr>
        <w:t>рассуждать, использовать теоретико-множественный язык. В связи с этим целесообразно включить в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программу некоторые основы логики, пронизывающие все о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сновные разделы математического </w:t>
      </w:r>
      <w:r w:rsidRPr="00C5150E">
        <w:rPr>
          <w:rFonts w:ascii="Times New Roman" w:eastAsia="Calibri" w:hAnsi="Times New Roman" w:cs="Times New Roman"/>
          <w:sz w:val="28"/>
          <w:szCs w:val="28"/>
        </w:rPr>
        <w:t>образования и способствующие овладению обучающимися основ универсального математического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языка. Таким образом, можно утверждать, что содержательной и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 структурной особенностью курса </w:t>
      </w:r>
      <w:r w:rsidRPr="00C5150E">
        <w:rPr>
          <w:rFonts w:ascii="Times New Roman" w:eastAsia="Calibri" w:hAnsi="Times New Roman" w:cs="Times New Roman"/>
          <w:sz w:val="28"/>
          <w:szCs w:val="28"/>
        </w:rPr>
        <w:t>«Алгебра» является его интегрированный характер.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 xml:space="preserve">Содержание линии «Числа и вычисления» служит основой для дальнейшего 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изучения математики, </w:t>
      </w:r>
      <w:r w:rsidRPr="00C5150E">
        <w:rPr>
          <w:rFonts w:ascii="Times New Roman" w:eastAsia="Calibri" w:hAnsi="Times New Roman" w:cs="Times New Roman"/>
          <w:sz w:val="28"/>
          <w:szCs w:val="28"/>
        </w:rPr>
        <w:t>способствует развитию у обучающихся логического мышления, ф</w:t>
      </w:r>
      <w:r w:rsidR="001C54CC">
        <w:rPr>
          <w:rFonts w:ascii="Times New Roman" w:eastAsia="Calibri" w:hAnsi="Times New Roman" w:cs="Times New Roman"/>
          <w:sz w:val="28"/>
          <w:szCs w:val="28"/>
        </w:rPr>
        <w:t>ормированию умения пользоваться алгоритмами</w:t>
      </w:r>
      <w:r w:rsidRPr="00C5150E">
        <w:rPr>
          <w:rFonts w:ascii="Times New Roman" w:eastAsia="Calibri" w:hAnsi="Times New Roman" w:cs="Times New Roman"/>
          <w:sz w:val="28"/>
          <w:szCs w:val="28"/>
        </w:rPr>
        <w:t>, а также приобретению практических навыков, необходимых для повседневной жизни.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Развитие понятия о числе в основной школе связано с рациональ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ными и иррациональными числами, </w:t>
      </w:r>
      <w:r w:rsidRPr="00C5150E">
        <w:rPr>
          <w:rFonts w:ascii="Times New Roman" w:eastAsia="Calibri" w:hAnsi="Times New Roman" w:cs="Times New Roman"/>
          <w:sz w:val="28"/>
          <w:szCs w:val="28"/>
        </w:rPr>
        <w:t>формированием представлений о действительном числе. Зав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ершение освоения числовой линии </w:t>
      </w:r>
      <w:r w:rsidRPr="00C5150E">
        <w:rPr>
          <w:rFonts w:ascii="Times New Roman" w:eastAsia="Calibri" w:hAnsi="Times New Roman" w:cs="Times New Roman"/>
          <w:sz w:val="28"/>
          <w:szCs w:val="28"/>
        </w:rPr>
        <w:t xml:space="preserve">отнесено к старшему звену </w:t>
      </w:r>
      <w:r w:rsidR="001C54CC" w:rsidRPr="00C5150E">
        <w:rPr>
          <w:rFonts w:ascii="Times New Roman" w:eastAsia="Calibri" w:hAnsi="Times New Roman" w:cs="Times New Roman"/>
          <w:sz w:val="28"/>
          <w:szCs w:val="28"/>
        </w:rPr>
        <w:t xml:space="preserve">общего </w:t>
      </w:r>
      <w:r w:rsidR="001C54CC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Pr="00C515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Содержание двух алгебраических линий — «Алгебраич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еские выражения» и «Уравнения и </w:t>
      </w:r>
      <w:r w:rsidRPr="00C5150E">
        <w:rPr>
          <w:rFonts w:ascii="Times New Roman" w:eastAsia="Calibri" w:hAnsi="Times New Roman" w:cs="Times New Roman"/>
          <w:sz w:val="28"/>
          <w:szCs w:val="28"/>
        </w:rPr>
        <w:t xml:space="preserve">неравенства» способствует формированию у </w:t>
      </w:r>
      <w:r w:rsidR="001C54CC" w:rsidRPr="00C5150E">
        <w:rPr>
          <w:rFonts w:ascii="Times New Roman" w:eastAsia="Calibri" w:hAnsi="Times New Roman" w:cs="Times New Roman"/>
          <w:sz w:val="28"/>
          <w:szCs w:val="28"/>
        </w:rPr>
        <w:t xml:space="preserve">обучающихся 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математического аппарата, необходимого </w:t>
      </w:r>
      <w:r w:rsidRPr="00C5150E">
        <w:rPr>
          <w:rFonts w:ascii="Times New Roman" w:eastAsia="Calibri" w:hAnsi="Times New Roman" w:cs="Times New Roman"/>
          <w:sz w:val="28"/>
          <w:szCs w:val="28"/>
        </w:rPr>
        <w:t>для решения задач математики, смежных предметов и практико-ор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иентированных задач. В основной </w:t>
      </w:r>
      <w:r w:rsidRPr="00C5150E">
        <w:rPr>
          <w:rFonts w:ascii="Times New Roman" w:eastAsia="Calibri" w:hAnsi="Times New Roman" w:cs="Times New Roman"/>
          <w:sz w:val="28"/>
          <w:szCs w:val="28"/>
        </w:rPr>
        <w:t>школе учебный материал группируется вокруг рациональных выражений. Алгебра демонстрирует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значение математики как языка для построения математически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х моделей, описания процессов и </w:t>
      </w:r>
      <w:r w:rsidRPr="00C5150E">
        <w:rPr>
          <w:rFonts w:ascii="Times New Roman" w:eastAsia="Calibri" w:hAnsi="Times New Roman" w:cs="Times New Roman"/>
          <w:sz w:val="28"/>
          <w:szCs w:val="28"/>
        </w:rPr>
        <w:t>явлений реального мира. В задачи обучения алгебре в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ходят также дальнейшее развитие </w:t>
      </w:r>
      <w:r w:rsidRPr="00C5150E">
        <w:rPr>
          <w:rFonts w:ascii="Times New Roman" w:eastAsia="Calibri" w:hAnsi="Times New Roman" w:cs="Times New Roman"/>
          <w:sz w:val="28"/>
          <w:szCs w:val="28"/>
        </w:rPr>
        <w:t>алгоритмического мышления, необходимого, в частности, для освоения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 курса информатики, и </w:t>
      </w:r>
      <w:r w:rsidRPr="00C5150E">
        <w:rPr>
          <w:rFonts w:ascii="Times New Roman" w:eastAsia="Calibri" w:hAnsi="Times New Roman" w:cs="Times New Roman"/>
          <w:sz w:val="28"/>
          <w:szCs w:val="28"/>
        </w:rPr>
        <w:t>овладение навыками дедуктивных рассуждений. Преобразова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ние символьных форм вносит свой </w:t>
      </w:r>
      <w:r w:rsidRPr="00C5150E">
        <w:rPr>
          <w:rFonts w:ascii="Times New Roman" w:eastAsia="Calibri" w:hAnsi="Times New Roman" w:cs="Times New Roman"/>
          <w:sz w:val="28"/>
          <w:szCs w:val="28"/>
        </w:rPr>
        <w:t>специфический вклад в развитие воображения, способностей к математическому творчеству.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Содержание функционально-графической линии нацелено на полу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чение школьниками знаний о </w:t>
      </w:r>
      <w:r w:rsidRPr="00C5150E">
        <w:rPr>
          <w:rFonts w:ascii="Times New Roman" w:eastAsia="Calibri" w:hAnsi="Times New Roman" w:cs="Times New Roman"/>
          <w:sz w:val="28"/>
          <w:szCs w:val="28"/>
        </w:rPr>
        <w:t>функциях как важнейшей математической модели для описани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я и исследования разно образных </w:t>
      </w:r>
      <w:r w:rsidRPr="00C5150E">
        <w:rPr>
          <w:rFonts w:ascii="Times New Roman" w:eastAsia="Calibri" w:hAnsi="Times New Roman" w:cs="Times New Roman"/>
          <w:sz w:val="28"/>
          <w:szCs w:val="28"/>
        </w:rPr>
        <w:t>процессов и явлений в природе и обществе. Изучение этого материала способствует развитию у</w:t>
      </w:r>
    </w:p>
    <w:p w:rsid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обучающихся умения использовать различные выразитель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ные средства языка математики — </w:t>
      </w:r>
      <w:r w:rsidRPr="00C5150E">
        <w:rPr>
          <w:rFonts w:ascii="Times New Roman" w:eastAsia="Calibri" w:hAnsi="Times New Roman" w:cs="Times New Roman"/>
          <w:sz w:val="28"/>
          <w:szCs w:val="28"/>
        </w:rPr>
        <w:t>словесные, символические, графические, вносит вклад в фо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рмирование представлений о </w:t>
      </w:r>
      <w:proofErr w:type="gramStart"/>
      <w:r w:rsidR="001C54CC">
        <w:rPr>
          <w:rFonts w:ascii="Times New Roman" w:eastAsia="Calibri" w:hAnsi="Times New Roman" w:cs="Times New Roman"/>
          <w:sz w:val="28"/>
          <w:szCs w:val="28"/>
        </w:rPr>
        <w:t xml:space="preserve">роли  </w:t>
      </w:r>
      <w:r w:rsidRPr="00C5150E">
        <w:rPr>
          <w:rFonts w:ascii="Times New Roman" w:eastAsia="Calibri" w:hAnsi="Times New Roman" w:cs="Times New Roman"/>
          <w:sz w:val="28"/>
          <w:szCs w:val="28"/>
        </w:rPr>
        <w:t>математики</w:t>
      </w:r>
      <w:proofErr w:type="gramEnd"/>
      <w:r w:rsidRPr="00C5150E">
        <w:rPr>
          <w:rFonts w:ascii="Times New Roman" w:eastAsia="Calibri" w:hAnsi="Times New Roman" w:cs="Times New Roman"/>
          <w:sz w:val="28"/>
          <w:szCs w:val="28"/>
        </w:rPr>
        <w:t xml:space="preserve"> в развитии цивилизации и культуры.</w:t>
      </w:r>
    </w:p>
    <w:p w:rsidR="001C54CC" w:rsidRPr="00C5150E" w:rsidRDefault="001C54CC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50E" w:rsidRPr="001C54CC" w:rsidRDefault="00C5150E" w:rsidP="00C515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C54CC">
        <w:rPr>
          <w:rFonts w:ascii="Times New Roman" w:eastAsia="Calibri" w:hAnsi="Times New Roman" w:cs="Times New Roman"/>
          <w:b/>
          <w:sz w:val="28"/>
          <w:szCs w:val="28"/>
        </w:rPr>
        <w:t>МЕСТО УЧЕБНОГО КУРСА В УЧЕБНОМ ПЛАНЕ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5150E">
        <w:rPr>
          <w:rFonts w:ascii="Times New Roman" w:eastAsia="Calibri" w:hAnsi="Times New Roman" w:cs="Times New Roman"/>
          <w:sz w:val="28"/>
          <w:szCs w:val="28"/>
        </w:rPr>
        <w:t>Согласно учебному плану в 8 классе изучается учебный к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урс «Алгебра», который включает </w:t>
      </w:r>
      <w:r w:rsidRPr="00C5150E">
        <w:rPr>
          <w:rFonts w:ascii="Times New Roman" w:eastAsia="Calibri" w:hAnsi="Times New Roman" w:cs="Times New Roman"/>
          <w:sz w:val="28"/>
          <w:szCs w:val="28"/>
        </w:rPr>
        <w:t>следующие основные разделы содержания: «Числа и вычислени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я», «Алгебраические выражения», </w:t>
      </w:r>
      <w:r w:rsidRPr="00C5150E">
        <w:rPr>
          <w:rFonts w:ascii="Times New Roman" w:eastAsia="Calibri" w:hAnsi="Times New Roman" w:cs="Times New Roman"/>
          <w:sz w:val="28"/>
          <w:szCs w:val="28"/>
        </w:rPr>
        <w:t xml:space="preserve">«Уравнения и неравенства», «Функции». </w:t>
      </w:r>
      <w:proofErr w:type="gramStart"/>
      <w:r w:rsidRPr="00C5150E">
        <w:rPr>
          <w:rFonts w:ascii="Times New Roman" w:eastAsia="Calibri" w:hAnsi="Times New Roman" w:cs="Times New Roman"/>
          <w:sz w:val="28"/>
          <w:szCs w:val="28"/>
        </w:rPr>
        <w:t xml:space="preserve">Учебный </w:t>
      </w:r>
      <w:r w:rsidR="001C54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150E">
        <w:rPr>
          <w:rFonts w:ascii="Times New Roman" w:eastAsia="Calibri" w:hAnsi="Times New Roman" w:cs="Times New Roman"/>
          <w:sz w:val="28"/>
          <w:szCs w:val="28"/>
        </w:rPr>
        <w:t>план</w:t>
      </w:r>
      <w:proofErr w:type="gramEnd"/>
      <w:r w:rsidRPr="00C5150E">
        <w:rPr>
          <w:rFonts w:ascii="Times New Roman" w:eastAsia="Calibri" w:hAnsi="Times New Roman" w:cs="Times New Roman"/>
          <w:sz w:val="28"/>
          <w:szCs w:val="28"/>
        </w:rPr>
        <w:t xml:space="preserve"> на изучени</w:t>
      </w:r>
      <w:r w:rsidR="001C54CC">
        <w:rPr>
          <w:rFonts w:ascii="Times New Roman" w:eastAsia="Calibri" w:hAnsi="Times New Roman" w:cs="Times New Roman"/>
          <w:sz w:val="28"/>
          <w:szCs w:val="28"/>
        </w:rPr>
        <w:t>е алгебры в 8 классах отводит 3</w:t>
      </w:r>
      <w:r w:rsidRPr="00C5150E">
        <w:rPr>
          <w:rFonts w:ascii="Times New Roman" w:eastAsia="Calibri" w:hAnsi="Times New Roman" w:cs="Times New Roman"/>
          <w:sz w:val="28"/>
          <w:szCs w:val="28"/>
        </w:rPr>
        <w:t>учебных часа в неделю, 102 учебных часа в год.</w:t>
      </w: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150E" w:rsidRPr="00C5150E" w:rsidRDefault="00C5150E" w:rsidP="00C515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C5150E" w:rsidRPr="00C5150E" w:rsidSect="00410237">
          <w:footerReference w:type="default" r:id="rId7"/>
          <w:pgSz w:w="11906" w:h="16838"/>
          <w:pgMar w:top="1134" w:right="992" w:bottom="680" w:left="851" w:header="709" w:footer="709" w:gutter="0"/>
          <w:pgNumType w:start="1"/>
          <w:cols w:space="708"/>
          <w:docGrid w:linePitch="360"/>
        </w:sectPr>
      </w:pPr>
    </w:p>
    <w:p w:rsidR="00410237" w:rsidRPr="00410237" w:rsidRDefault="00410237" w:rsidP="00410237">
      <w:pPr>
        <w:numPr>
          <w:ilvl w:val="0"/>
          <w:numId w:val="19"/>
        </w:numPr>
        <w:shd w:val="clear" w:color="auto" w:fill="FFFFFF"/>
        <w:spacing w:after="0" w:line="330" w:lineRule="atLeast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ПЛАНИРУЕМЫЕ РЕЗУЛЬТАТЫ ИЗУЧЕНИЯ УЧЕБНОГО ПРЕДМЕТА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результаты:</w:t>
      </w:r>
    </w:p>
    <w:p w:rsidR="00410237" w:rsidRPr="00410237" w:rsidRDefault="00410237" w:rsidP="00410237">
      <w:pPr>
        <w:numPr>
          <w:ilvl w:val="0"/>
          <w:numId w:val="15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410237" w:rsidRPr="00410237" w:rsidRDefault="00410237" w:rsidP="00410237">
      <w:pPr>
        <w:numPr>
          <w:ilvl w:val="0"/>
          <w:numId w:val="15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целостного мировоззрения, соответствующего современному уровню развития науки и общественной практики;</w:t>
      </w:r>
    </w:p>
    <w:p w:rsidR="00410237" w:rsidRPr="00410237" w:rsidRDefault="00410237" w:rsidP="00410237">
      <w:pPr>
        <w:numPr>
          <w:ilvl w:val="0"/>
          <w:numId w:val="15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410237" w:rsidRPr="00410237" w:rsidRDefault="00410237" w:rsidP="00410237">
      <w:pPr>
        <w:numPr>
          <w:ilvl w:val="0"/>
          <w:numId w:val="15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аргументация, приводить примеры и </w:t>
      </w:r>
      <w:proofErr w:type="spellStart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контпримеры</w:t>
      </w:r>
      <w:proofErr w:type="spellEnd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10237" w:rsidRPr="00410237" w:rsidRDefault="00410237" w:rsidP="00410237">
      <w:pPr>
        <w:numPr>
          <w:ilvl w:val="0"/>
          <w:numId w:val="15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математической науке как сфере человеческой деятельности, об этапах её развития, о её значимости, для развития цивилизации;</w:t>
      </w:r>
    </w:p>
    <w:p w:rsidR="00410237" w:rsidRPr="00410237" w:rsidRDefault="00410237" w:rsidP="00410237">
      <w:pPr>
        <w:numPr>
          <w:ilvl w:val="0"/>
          <w:numId w:val="15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критичность мышления, умение распознать логически некорректные высказывания, отличать гипотезу от фактов;</w:t>
      </w:r>
    </w:p>
    <w:p w:rsidR="00410237" w:rsidRPr="00410237" w:rsidRDefault="00410237" w:rsidP="00410237">
      <w:pPr>
        <w:numPr>
          <w:ilvl w:val="0"/>
          <w:numId w:val="15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креативность мышления, инициатива, находчивость, активность при решении алгебраических задач;</w:t>
      </w:r>
    </w:p>
    <w:p w:rsidR="00410237" w:rsidRPr="00410237" w:rsidRDefault="00410237" w:rsidP="00410237">
      <w:pPr>
        <w:numPr>
          <w:ilvl w:val="0"/>
          <w:numId w:val="15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контролировать процесс и результат учебной математической деятельности;</w:t>
      </w:r>
    </w:p>
    <w:p w:rsidR="00410237" w:rsidRPr="00410237" w:rsidRDefault="00410237" w:rsidP="00410237">
      <w:pPr>
        <w:numPr>
          <w:ilvl w:val="0"/>
          <w:numId w:val="15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 результаты: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планировать альтернативные пути достижение целей, осознанно выбирать наиболее эффективные способы решений учебных и познавательных задач;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осуществлять контроль по результатам и по способу действий на уровне произвольного внимания и вносить необходимые коррективы;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адекватно оценивать правильность и ли ошибочность выполнения учебной задачи, её объективную трудность и собственные возможности её решения;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общие решения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сформированность учебной и </w:t>
      </w:r>
      <w:proofErr w:type="spellStart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общепользовательской</w:t>
      </w:r>
      <w:proofErr w:type="spellEnd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решения в условиях неполной и избыточной, точной и вероятностной информации;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понимать и использовать математические средства наглядности (рисунки, чертежи, схемы и др.) для иллюстрации, интерпретации, аргументации;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410237" w:rsidRPr="00410237" w:rsidRDefault="00410237" w:rsidP="00410237">
      <w:pPr>
        <w:numPr>
          <w:ilvl w:val="0"/>
          <w:numId w:val="16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 результаты:</w:t>
      </w:r>
    </w:p>
    <w:p w:rsidR="00410237" w:rsidRPr="00410237" w:rsidRDefault="00410237" w:rsidP="00410237">
      <w:pPr>
        <w:numPr>
          <w:ilvl w:val="0"/>
          <w:numId w:val="1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речи. применяя математическую терминологию и символику, использовать различные языки математики       </w:t>
      </w:r>
      <w:proofErr w:type="gramStart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(</w:t>
      </w:r>
      <w:proofErr w:type="gramEnd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словесный, символический, графический), 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обосновывать суждения, проводить классификацию, доказывать математические утверждения;</w:t>
      </w:r>
    </w:p>
    <w:p w:rsidR="00410237" w:rsidRPr="00410237" w:rsidRDefault="00410237" w:rsidP="00410237">
      <w:pPr>
        <w:numPr>
          <w:ilvl w:val="0"/>
          <w:numId w:val="1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базовой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410237" w:rsidRPr="00410237" w:rsidRDefault="00410237" w:rsidP="00410237">
      <w:pPr>
        <w:numPr>
          <w:ilvl w:val="0"/>
          <w:numId w:val="1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410237" w:rsidRPr="00410237" w:rsidRDefault="00410237" w:rsidP="00410237">
      <w:pPr>
        <w:numPr>
          <w:ilvl w:val="0"/>
          <w:numId w:val="1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410237" w:rsidRPr="00410237" w:rsidRDefault="00410237" w:rsidP="00410237">
      <w:pPr>
        <w:numPr>
          <w:ilvl w:val="0"/>
          <w:numId w:val="1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решать линейные и квадратные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410237" w:rsidRPr="00410237" w:rsidRDefault="00410237" w:rsidP="00410237">
      <w:pPr>
        <w:numPr>
          <w:ilvl w:val="0"/>
          <w:numId w:val="1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410237" w:rsidRPr="00410237" w:rsidRDefault="00410237" w:rsidP="00410237">
      <w:pPr>
        <w:numPr>
          <w:ilvl w:val="0"/>
          <w:numId w:val="1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основными способами представления и анализа статистических данных; умения решать задачи на нахождение частоты и вероятности случайных событий;</w:t>
      </w:r>
    </w:p>
    <w:p w:rsidR="00410237" w:rsidRPr="00410237" w:rsidRDefault="00410237" w:rsidP="00410237">
      <w:pPr>
        <w:numPr>
          <w:ilvl w:val="0"/>
          <w:numId w:val="1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применять изученные понятия, результаты и методы </w:t>
      </w:r>
      <w:proofErr w:type="spellStart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410237" w:rsidRPr="00410237" w:rsidRDefault="00410237" w:rsidP="004102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0237" w:rsidRPr="00410237" w:rsidRDefault="00410237" w:rsidP="004102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изучения курса:</w:t>
      </w:r>
    </w:p>
    <w:p w:rsidR="00410237" w:rsidRPr="00410237" w:rsidRDefault="00410237" w:rsidP="0041023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02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РАЦИОНАЛЬНЫЕ ЧИСЛА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left="720" w:hanging="294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Выпускник научится: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1)понимать особенности десятичной системы счисления;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2)владеть понятиями, связанными с делимостью натуральных чисел;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3)выражать числа в эквивалентной форме, выбирая наиболее подходящую в зависимости от конкретной ситуации;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сравнивать и упорядочивать рациональные числа;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выполнять вычисления с рациональными числами, сочетая устные и письменные приемы вычислений, применение калькулятора;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Выпускник получит возможность: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познакомиться с позиционными системами счисления с основаниями, отличными от 10;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7)углубить и развить представления о натуральных числах и свойствах делимости;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научиться использовать приёмы, рационализирующие вычисления, приобрести привычку контролировать вычисления, выбирая подходящий для ситуации способ.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ДЕЙСТВИТЕЛЬНЫЕ ЧИСЛА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Выпускник научится: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1)использовать начальные представления о множестве действительных чисел;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Владеть понятием квадратного корня, применять его в вычислениях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Выпускник получит возможность: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left="76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4)развить и углубить знания о десятичной записи действительных чисел (периодические и непериодические дроби).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ИЗМЕРЕНИЯ, ПРИБЛИЖЕНИЯ, ОЦЕНКИ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Выпускник научится: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1)использовать в ходе решения задач элементарные представления, связанные с приближенными значениями величин.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left="43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Выпускник получит возможность: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понять, что числовые данные, которые используются для характеристики объектов окружающего мира, являются преимущественно приближенными, что по записи приближенных значений, содержащихся </w:t>
      </w:r>
      <w:proofErr w:type="gramStart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информационных источниках</w:t>
      </w:r>
      <w:proofErr w:type="gramEnd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судить о погрешности приближения;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понять, что погрешность результата вычислений должна быть соизмерима с погрешностью исходных данных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left="43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АЛГЕБРАИЧЕСКИЕ ВЫРАЖЕНИЯ</w:t>
      </w:r>
    </w:p>
    <w:p w:rsidR="00410237" w:rsidRPr="00410237" w:rsidRDefault="00410237" w:rsidP="00410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  <w:proofErr w:type="gramStart"/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Выпускник  научится</w:t>
      </w:r>
      <w:proofErr w:type="gramEnd"/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1)владеть понятиями «тождество», «тождественные преобразования», решать задачи, содержащие буквенные данные, работать с формулами;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2)выполнять преобразования выражений, содержащих степени с целыми показателями и квадратные корни;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3)выполнять тождественные преобразования рациональных выражений на основе правил над алгебраическими дробями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Выпускник получит возможность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4)научиться выполнять многошаговые преобразования рациональных выражений, применяя широкий набор способов и приемов;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5)применять тождественные преобразования для решения задач из различных разделов курса.</w:t>
      </w:r>
    </w:p>
    <w:p w:rsidR="00410237" w:rsidRDefault="00410237" w:rsidP="00410237">
      <w:pPr>
        <w:shd w:val="clear" w:color="auto" w:fill="FFFFFF"/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0237" w:rsidRDefault="00410237" w:rsidP="00410237">
      <w:pPr>
        <w:shd w:val="clear" w:color="auto" w:fill="FFFFFF"/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0237" w:rsidRDefault="00410237" w:rsidP="00410237">
      <w:pPr>
        <w:shd w:val="clear" w:color="auto" w:fill="FFFFFF"/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0237" w:rsidRPr="00410237" w:rsidRDefault="00410237" w:rsidP="00410237">
      <w:pPr>
        <w:shd w:val="clear" w:color="auto" w:fill="FFFFFF"/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УРАВНЕНИЯ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Выпускник научится: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1)решать квадратные и дробные рациональные уравнения с одной переменной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понимать уравнения как важнейшую математическую модель </w:t>
      </w:r>
      <w:proofErr w:type="spellStart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proofErr w:type="spellEnd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описания и изучения разнообразных реальных ситуаций, решать текстовые задачи алгебраическим методом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применять графические представления для исследования уравнений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Выпускник получит возможность: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4)овладеть специальными приемами решения уравнений, уверенно применять аппарат уравнений для решения разнообразных задач из математики, смежных предметов, практики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применять графические представления для исследования уравнений, содержащих буквенные коэффициенты.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НЕРАВЕНСТВА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Выпускник научится: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1)понимать и применять терминологию и символику, связанные с отношением неравенства, свойства числовых неравенств;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2)решать линейные неравенства с одной переменной и их системы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применять аппарат неравенства для решения задач из различных разделов курса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 получит возможность научиться: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4)разнообразным приемам доказательства неравенства; уверенно применять аппарат неравенств для решения разнообразных математических задач и задач из смежных предметов, практики;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proofErr w:type="gramStart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 координатную</w:t>
      </w:r>
      <w:proofErr w:type="gramEnd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прямую  для изображения множества решений линейного неравенства.</w:t>
      </w:r>
    </w:p>
    <w:p w:rsidR="00410237" w:rsidRPr="00410237" w:rsidRDefault="00410237" w:rsidP="00410237">
      <w:pPr>
        <w:shd w:val="clear" w:color="auto" w:fill="FFFFFF"/>
        <w:spacing w:after="0" w:line="240" w:lineRule="auto"/>
        <w:ind w:left="11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ПОНЯТИЯ. ЧИСЛОВЫЕ ФУНКЦИИ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Выпускник научится: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1)понимать и использовать функциональные понятия и язык (термины, символические обозначения);</w:t>
      </w:r>
    </w:p>
    <w:p w:rsidR="00410237" w:rsidRPr="00410237" w:rsidRDefault="00410237" w:rsidP="0041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2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2) строить графики функций, исследовать свойства числовых функций на основе изучения поведения их графиков;</w:t>
      </w:r>
    </w:p>
    <w:p w:rsidR="00410237" w:rsidRPr="00410237" w:rsidRDefault="00410237" w:rsidP="0041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2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3)понимать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</w:t>
      </w:r>
    </w:p>
    <w:p w:rsidR="00410237" w:rsidRPr="00410237" w:rsidRDefault="00410237" w:rsidP="004102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02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Pr="004102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Выпускник получит возможность научиться:</w:t>
      </w:r>
    </w:p>
    <w:p w:rsidR="00410237" w:rsidRPr="00410237" w:rsidRDefault="00410237" w:rsidP="00410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237">
        <w:rPr>
          <w:rFonts w:ascii="Times New Roman" w:eastAsia="Calibri" w:hAnsi="Times New Roman" w:cs="Times New Roman"/>
          <w:color w:val="000000"/>
          <w:sz w:val="28"/>
          <w:szCs w:val="28"/>
        </w:rPr>
        <w:t>4)проводить исследования, связанные с изучением свойств функции на основе графиков изученных функций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410237" w:rsidRDefault="00410237" w:rsidP="00410237">
      <w:pPr>
        <w:shd w:val="clear" w:color="auto" w:fill="FFFFFF"/>
        <w:spacing w:after="0" w:line="330" w:lineRule="atLeast"/>
        <w:ind w:left="11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0237" w:rsidRDefault="00410237" w:rsidP="00410237">
      <w:pPr>
        <w:shd w:val="clear" w:color="auto" w:fill="FFFFFF"/>
        <w:spacing w:after="0" w:line="330" w:lineRule="atLeast"/>
        <w:ind w:left="11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0237" w:rsidRPr="00410237" w:rsidRDefault="00410237" w:rsidP="00410237">
      <w:pPr>
        <w:shd w:val="clear" w:color="auto" w:fill="FFFFFF"/>
        <w:spacing w:after="0" w:line="330" w:lineRule="atLeast"/>
        <w:ind w:left="115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410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ОПИСАТЕЛЬНАЯ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102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СТАТИСТИКА</w:t>
      </w:r>
      <w:proofErr w:type="gramEnd"/>
    </w:p>
    <w:p w:rsidR="00410237" w:rsidRPr="00410237" w:rsidRDefault="00410237" w:rsidP="00410237">
      <w:pPr>
        <w:shd w:val="clear" w:color="auto" w:fill="FFFFFF"/>
        <w:spacing w:after="0" w:line="330" w:lineRule="atLeast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Выпускник научится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простейшие способы представления и анализа статистических данных.</w:t>
      </w:r>
    </w:p>
    <w:p w:rsidR="00410237" w:rsidRDefault="00410237" w:rsidP="0041023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</w:t>
      </w:r>
      <w:proofErr w:type="gramStart"/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Выпускник  получит</w:t>
      </w:r>
      <w:proofErr w:type="gramEnd"/>
      <w:r w:rsidRPr="0041023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возможность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приобрести опыт проведения случайных экспериментов, в том числе с помощью компьютерного моделирования, интерпретации их результатов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237" w:rsidRPr="00410237" w:rsidRDefault="00410237" w:rsidP="004102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41023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СОДЕРЖАНИЕ УЧЕБНОГО ПРЕДМЕТА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left="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1. Рациональные дроби.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Рациональная дробь. Основное свойство дроби, сокращение дробей. Тождественные преобразования рациональных выражений. Функцию и её график.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выработать умение выполнять тождественные преобразования рациональных выражений.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Изучение темы завершается рассмотрением свойств графика функции.</w:t>
      </w:r>
      <w:r w:rsidRPr="00410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2.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Квадратные корни.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Функция,</w:t>
      </w:r>
      <w:r w:rsidRPr="00410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свойства и график.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данной теме учащиеся получают начальное представление о понятии действительного числа. С этой целью обобщаются известные обучающимся 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сведения о рациональных числах. Для введения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При введении понятия корня полезно ознакомить обучающихся с нахождением корней с помощью калькулятора.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выражениях. 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 работа по развитию функциональных представлений обучающихся. Рассматриваются функция её свойства и график. При изучении функции показывается ее взаимосвязь с функцией у = х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х ≥ 0.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Глава 3. Квадратные уравнения.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выработать умения решать квадратные уравнения и простейшие рациональные уравнения и применять их к решению задач.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темы приводятся примеры решения неполных квадратных уравнений. Этот материал систематизируется. Рассматриваются </w:t>
      </w:r>
      <w:proofErr w:type="gramStart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алгоритмы  решения</w:t>
      </w:r>
      <w:proofErr w:type="gramEnd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неполных  квадратных уравнений различного вида.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внимание следует уделить решению уравнений вида ах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+ </w:t>
      </w:r>
      <w:proofErr w:type="spellStart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bх</w:t>
      </w:r>
      <w:proofErr w:type="spellEnd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с = 0, где, </w:t>
      </w:r>
      <w:proofErr w:type="gramStart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 не</w:t>
      </w:r>
      <w:proofErr w:type="gramEnd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равно 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4. Неравенства.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Числовые неравенства и их свойства. </w:t>
      </w:r>
      <w:proofErr w:type="spellStart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Почленное</w:t>
      </w:r>
      <w:proofErr w:type="spellEnd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ознакомить обучающихся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почленном</w:t>
      </w:r>
      <w:proofErr w:type="spellEnd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proofErr w:type="gramStart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&gt;</w:t>
      </w:r>
      <w:proofErr w:type="gramEnd"/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b, ах &lt; b</w:t>
      </w:r>
      <w:r w:rsidRPr="004102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остановившись специально на случае, когда, а&lt;0.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5. Степень с целым показателем. Элементы статистики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Обучающимся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информации. Известные обучающимся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410237" w:rsidRPr="00410237" w:rsidRDefault="00410237" w:rsidP="0041023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6.</w:t>
      </w:r>
      <w:r w:rsidRPr="00410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02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Повторение.</w:t>
      </w:r>
    </w:p>
    <w:p w:rsidR="00410237" w:rsidRPr="00410237" w:rsidRDefault="00410237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237" w:rsidRDefault="00410237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795" w:rsidRPr="00410237" w:rsidRDefault="00283795" w:rsidP="0041023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0237" w:rsidRPr="00410237" w:rsidRDefault="00410237" w:rsidP="0041023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10237">
        <w:rPr>
          <w:rFonts w:ascii="Times New Roman" w:eastAsia="Calibri" w:hAnsi="Times New Roman" w:cs="Times New Roman"/>
          <w:b/>
          <w:bCs/>
          <w:sz w:val="32"/>
          <w:szCs w:val="32"/>
        </w:rPr>
        <w:lastRenderedPageBreak/>
        <w:t>Календарно – тематическое планирование</w:t>
      </w:r>
    </w:p>
    <w:tbl>
      <w:tblPr>
        <w:tblStyle w:val="ab"/>
        <w:tblW w:w="8332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934"/>
        <w:gridCol w:w="3998"/>
        <w:gridCol w:w="883"/>
        <w:gridCol w:w="1242"/>
        <w:gridCol w:w="1275"/>
      </w:tblGrid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Фактическая дата проведения</w:t>
            </w: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Повторение. Решение уравнений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Повторение. Одночлены и многочлены. Вынесение общего множителя за скобки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Повторение. Формулы сокращённого умножения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555DF8" w:rsidP="00555DF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Повторение. Модуль числа. Решение уравнений.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410237">
        <w:tc>
          <w:tcPr>
            <w:tcW w:w="8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1. Рациональные дроби   23ч.</w:t>
            </w: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Рациональные выражения.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Рациональные выражения.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свойство дроби. Сокращение дробей.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555DF8" w:rsidRDefault="00410237" w:rsidP="004102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5D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555DF8" w:rsidRDefault="00555DF8" w:rsidP="004102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5D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Входная контрольная работа</w:t>
            </w:r>
            <w:r w:rsidR="00410237" w:rsidRPr="00555D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555DF8" w:rsidRDefault="00410237" w:rsidP="004102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5D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555DF8" w:rsidRDefault="008A0816" w:rsidP="004102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5D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свойство дроби. Сокращение дробей.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 работа №1 по теме «Сложение и вычитание дробей».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дробей Возведение дроби в степень.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дробей Возведение дроби в степень.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дробей Возведение дроби в степень.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Деление дробей.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Деление дробей.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Функция  </w:t>
            </w:r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= к/х</w:t>
            </w: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ее график.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Функция  </w:t>
            </w:r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= к/х</w:t>
            </w: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ее график.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К. р. №2</w:t>
            </w:r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 теме «Преобразование рациональных выражений. Функция у = к/х».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410237">
        <w:tc>
          <w:tcPr>
            <w:tcW w:w="8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Глава 2. Квадратные </w:t>
            </w:r>
            <w:proofErr w:type="gramStart"/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корни  </w:t>
            </w: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proofErr w:type="gramEnd"/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Иррациональные числа.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Квадратные корни. Арифметический квадратный корень.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Квадратные корни. Арифметический квадратный корень.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Уравнение </w:t>
            </w:r>
            <w:r w:rsidRPr="00410237">
              <w:rPr>
                <w:rFonts w:ascii="Times New Roman" w:eastAsia="Calibri" w:hAnsi="Times New Roman" w:cs="Times New Roman"/>
                <w:position w:val="-6"/>
                <w:sz w:val="24"/>
                <w:szCs w:val="24"/>
              </w:rPr>
              <w:object w:dxaOrig="7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15pt" o:ole="">
                  <v:imagedata r:id="rId8" o:title=""/>
                </v:shape>
                <o:OLEObject Type="Embed" ProgID="Equation.3" ShapeID="_x0000_i1025" DrawAspect="Content" ObjectID="_1758454862" r:id="rId9"/>
              </w:object>
            </w: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приближенных значений квадратного корня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Функция </w:t>
            </w:r>
            <w:r w:rsidRPr="00410237">
              <w:rPr>
                <w:rFonts w:ascii="Times New Roman" w:eastAsia="Calibri" w:hAnsi="Times New Roman" w:cs="Times New Roman"/>
                <w:position w:val="-10"/>
                <w:sz w:val="24"/>
                <w:szCs w:val="24"/>
              </w:rPr>
              <w:object w:dxaOrig="760" w:dyaOrig="380">
                <v:shape id="_x0000_i1026" type="#_x0000_t75" style="width:37.5pt;height:20.25pt" o:ole="">
                  <v:imagedata r:id="rId10" o:title=""/>
                </v:shape>
                <o:OLEObject Type="Embed" ProgID="Equation.3" ShapeID="_x0000_i1026" DrawAspect="Content" ObjectID="_1758454863" r:id="rId11"/>
              </w:object>
            </w: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ее график.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корень из произведения и дроби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корень из произведения и дроби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корень из степени.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Квадратный корень из степени.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 3</w:t>
            </w:r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 теме «Свойства арифметического квадратного корня»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Вынесение множителя из-под знака корня. Внесение множителя под знак корня.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Вынесение множителя из-под знака корня. Внесение множителя под знак корня.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выражений, содержащих квадратные корни.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№ 4</w:t>
            </w:r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 теме «Преобразование выражений, содержащих квадратные корни».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410237">
        <w:tc>
          <w:tcPr>
            <w:tcW w:w="8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Глава 3. Квадратные уравнения   </w:t>
            </w: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22ч</w:t>
            </w: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Неполные квадратные уравнения.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Неполные квадратные уравнения.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Неполные квадратные уравнения.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Формула корней квадратного </w:t>
            </w:r>
            <w:r w:rsidRPr="004102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уравнения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Теорема Виета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Контрольная работа №5</w:t>
            </w:r>
            <w:r w:rsidRPr="00410237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41023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 теме «Решение квадратных уравнений»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Решение задач с помощью рациональных уравнений.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Решение задач с помощью рациональных уравнений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Контрольная работа № 6</w:t>
            </w:r>
            <w:r w:rsidRPr="00410237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41023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 теме «Решение дробных рациональных уравнений»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410237">
        <w:tc>
          <w:tcPr>
            <w:tcW w:w="8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Глава 4. Неравенства   </w:t>
            </w: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18ч</w:t>
            </w: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Числовые неравенства.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Числовые неравенства.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 числовых неравенств.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 числовых неравенств.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Сложение и умножение числовых неравенств.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Сложение и умножение числовых неравенств.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Абсолютная и относительная погрешности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Контрольная работа №7 по теме «Свойства числовых неравенств»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  <w:p w:rsidR="008A0816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gramStart"/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Числовые  промежутки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gramStart"/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Числовые  промежутки</w:t>
            </w:r>
            <w:proofErr w:type="gram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неравенств  с</w:t>
            </w:r>
            <w:proofErr w:type="gramEnd"/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одной </w:t>
            </w: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переменной.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неравенств  с</w:t>
            </w:r>
            <w:proofErr w:type="gramEnd"/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одной переменной.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неравенств  с</w:t>
            </w:r>
            <w:proofErr w:type="gramEnd"/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одной переменной.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8A0816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Контрольная работа №8</w:t>
            </w:r>
            <w:r w:rsidRPr="00410237">
              <w:rPr>
                <w:rFonts w:ascii="Times New Roman" w:eastAsia="Calibri" w:hAnsi="Times New Roman" w:cs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r w:rsidRPr="0041023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 теме «Решение неравенств с одной переменной».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EE7925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410237">
        <w:tc>
          <w:tcPr>
            <w:tcW w:w="8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Глава 5. Степень с целым показателем. Элементы </w:t>
            </w:r>
            <w:proofErr w:type="gramStart"/>
            <w:r w:rsidRPr="0041023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статистики  </w:t>
            </w: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proofErr w:type="gramEnd"/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Определение степени с целым отрицательным показателем.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EE7925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Определение степени с целым отрицательным показателем.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EE7925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EE7925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 степени с целым показателем.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EE7925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Стандартный вид числа.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EE7925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Стандартный вид числа.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EE7925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Контрольная работа № 9 по теме «Степень с целым показателем»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EE7925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Сбор и группировка статистических данных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EE7925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Сбор и группировка статистических данных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EE7925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proofErr w:type="gramStart"/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Наглядное  представление</w:t>
            </w:r>
            <w:proofErr w:type="gramEnd"/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статистической информации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EE7925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37" w:rsidRPr="00410237" w:rsidTr="008B7666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EE7925" w:rsidP="00410237">
            <w:pP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</w:t>
            </w:r>
            <w:r w:rsidR="00410237"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EE7925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37" w:rsidRPr="00410237" w:rsidRDefault="00410237" w:rsidP="004102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0237" w:rsidRPr="00410237" w:rsidRDefault="00410237" w:rsidP="004102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16EE" w:rsidRDefault="003F16EE" w:rsidP="003F16EE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6EE">
        <w:rPr>
          <w:rFonts w:ascii="Times New Roman" w:hAnsi="Times New Roman" w:cs="Times New Roman"/>
          <w:sz w:val="28"/>
          <w:szCs w:val="28"/>
        </w:rPr>
        <w:t>УЧЕБНО-МЕТОДИЧЕСКОЕ ОБЕСПЕЧЕНИЕ</w:t>
      </w:r>
    </w:p>
    <w:p w:rsidR="003F16EE" w:rsidRDefault="003F16EE" w:rsidP="00410237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F16EE">
        <w:rPr>
          <w:rFonts w:ascii="Times New Roman" w:hAnsi="Times New Roman" w:cs="Times New Roman"/>
          <w:sz w:val="28"/>
          <w:szCs w:val="28"/>
        </w:rPr>
        <w:t xml:space="preserve">ОБРАЗОВАТЕЛЬНОГО ПРОЦЕССА ОБЯЗАТЕЛЬНЫЕ УЧЕБНЫЕ МАТЕРИАЛЫ ДЛЯ УЧЕНИКА Колягин Ю.М., Ткачёва М.В., Фёдорова Н.Е. и другие, Алгебра, 8 класс, Акционерное общество "Издательство "Просвещение"; М.В. Ткачёва, Н.Е. Фёдорова, М.И. Шабунин Алгебра. 8кл. Дидактические материалы 2017 М.: Просвещение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16EE" w:rsidRDefault="003F16EE" w:rsidP="00410237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F16EE">
        <w:rPr>
          <w:rFonts w:ascii="Times New Roman" w:hAnsi="Times New Roman" w:cs="Times New Roman"/>
          <w:sz w:val="28"/>
          <w:szCs w:val="28"/>
        </w:rPr>
        <w:t>МЕТОДИЧЕСКИЕ МАТЕРИАЛЫ ДЛЯ УЧИТЕЛЯ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F16EE">
        <w:rPr>
          <w:rFonts w:ascii="Times New Roman" w:hAnsi="Times New Roman" w:cs="Times New Roman"/>
          <w:sz w:val="28"/>
          <w:szCs w:val="28"/>
        </w:rPr>
        <w:t xml:space="preserve"> 1. Ю.М. Колягин, М.В. Ткачева, </w:t>
      </w:r>
      <w:proofErr w:type="spellStart"/>
      <w:r w:rsidRPr="003F16EE">
        <w:rPr>
          <w:rFonts w:ascii="Times New Roman" w:hAnsi="Times New Roman" w:cs="Times New Roman"/>
          <w:sz w:val="28"/>
          <w:szCs w:val="28"/>
        </w:rPr>
        <w:t>Н.Е.Фёдорова</w:t>
      </w:r>
      <w:proofErr w:type="spellEnd"/>
      <w:r w:rsidRPr="003F16EE">
        <w:rPr>
          <w:rFonts w:ascii="Times New Roman" w:hAnsi="Times New Roman" w:cs="Times New Roman"/>
          <w:sz w:val="28"/>
          <w:szCs w:val="28"/>
        </w:rPr>
        <w:t xml:space="preserve"> и др. Методические рекомендации для 7-9 классов 2017 М.: Просвещение 2. Примерная рабочая программа основного общего образования предмета «Математика» базовый </w:t>
      </w:r>
      <w:r w:rsidRPr="003F16EE">
        <w:rPr>
          <w:rFonts w:ascii="Times New Roman" w:hAnsi="Times New Roman" w:cs="Times New Roman"/>
          <w:sz w:val="28"/>
          <w:szCs w:val="28"/>
        </w:rPr>
        <w:lastRenderedPageBreak/>
        <w:t xml:space="preserve">уровень Одобрена решением федерального учебно-методического объединения по общему образованию, протокол 3/21 от 27.09.2021 г. </w:t>
      </w:r>
    </w:p>
    <w:p w:rsidR="00410237" w:rsidRPr="003F16EE" w:rsidRDefault="003F16EE" w:rsidP="0041023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F16EE">
        <w:rPr>
          <w:rFonts w:ascii="Times New Roman" w:hAnsi="Times New Roman" w:cs="Times New Roman"/>
          <w:sz w:val="28"/>
          <w:szCs w:val="28"/>
        </w:rPr>
        <w:t>ЦИФРОВЫЕ ОБРАЗОВАТЕЛЬНЫЕ РЕСУРСЫ И РЕСУРСЫ СЕТИ ИНТЕРНЕТ 1. dnevnik.ru 2. https://resh.edu.ru/ 3. https://uchi.ru/ 4. https://math8-vpr.sdamgia.ru/</w:t>
      </w:r>
    </w:p>
    <w:p w:rsidR="00410237" w:rsidRPr="00410237" w:rsidRDefault="00410237" w:rsidP="004102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0237" w:rsidRPr="00410237" w:rsidRDefault="00410237" w:rsidP="004102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0237" w:rsidRPr="00410237" w:rsidRDefault="00410237" w:rsidP="004102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0237" w:rsidRPr="00410237" w:rsidRDefault="00410237" w:rsidP="0041023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660A" w:rsidRDefault="0019660A">
      <w:bookmarkStart w:id="4" w:name="_GoBack"/>
      <w:bookmarkEnd w:id="4"/>
    </w:p>
    <w:sectPr w:rsidR="0019660A" w:rsidSect="007C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276" w:rsidRDefault="00462276">
      <w:pPr>
        <w:spacing w:after="0" w:line="240" w:lineRule="auto"/>
      </w:pPr>
      <w:r>
        <w:separator/>
      </w:r>
    </w:p>
  </w:endnote>
  <w:endnote w:type="continuationSeparator" w:id="0">
    <w:p w:rsidR="00462276" w:rsidRDefault="0046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647013"/>
      <w:docPartObj>
        <w:docPartGallery w:val="Page Numbers (Bottom of Page)"/>
        <w:docPartUnique/>
      </w:docPartObj>
    </w:sdtPr>
    <w:sdtEndPr/>
    <w:sdtContent>
      <w:p w:rsidR="008A0816" w:rsidRDefault="00B10DE1">
        <w:pPr>
          <w:pStyle w:val="a9"/>
          <w:jc w:val="right"/>
        </w:pPr>
        <w:r>
          <w:fldChar w:fldCharType="begin"/>
        </w:r>
        <w:r w:rsidR="008A0816">
          <w:instrText>PAGE   \* MERGEFORMAT</w:instrText>
        </w:r>
        <w:r>
          <w:fldChar w:fldCharType="separate"/>
        </w:r>
        <w:r w:rsidR="0014172F">
          <w:rPr>
            <w:noProof/>
          </w:rPr>
          <w:t>2</w:t>
        </w:r>
        <w:r>
          <w:fldChar w:fldCharType="end"/>
        </w:r>
      </w:p>
    </w:sdtContent>
  </w:sdt>
  <w:p w:rsidR="008A0816" w:rsidRDefault="008A08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276" w:rsidRDefault="00462276">
      <w:pPr>
        <w:spacing w:after="0" w:line="240" w:lineRule="auto"/>
      </w:pPr>
      <w:r>
        <w:separator/>
      </w:r>
    </w:p>
  </w:footnote>
  <w:footnote w:type="continuationSeparator" w:id="0">
    <w:p w:rsidR="00462276" w:rsidRDefault="00462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310"/>
    <w:multiLevelType w:val="multilevel"/>
    <w:tmpl w:val="8E5E3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7DB3"/>
    <w:multiLevelType w:val="multilevel"/>
    <w:tmpl w:val="3172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C3BC2"/>
    <w:multiLevelType w:val="multilevel"/>
    <w:tmpl w:val="A7DC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D3388"/>
    <w:multiLevelType w:val="hybridMultilevel"/>
    <w:tmpl w:val="7264E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001F4"/>
    <w:multiLevelType w:val="hybridMultilevel"/>
    <w:tmpl w:val="B8E0F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A5628"/>
    <w:multiLevelType w:val="multilevel"/>
    <w:tmpl w:val="FD5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A87B1F"/>
    <w:multiLevelType w:val="multilevel"/>
    <w:tmpl w:val="3CF6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47F1F"/>
    <w:multiLevelType w:val="multilevel"/>
    <w:tmpl w:val="21342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79484E"/>
    <w:multiLevelType w:val="multilevel"/>
    <w:tmpl w:val="182A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424C00"/>
    <w:multiLevelType w:val="multilevel"/>
    <w:tmpl w:val="C09A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3B456D"/>
    <w:multiLevelType w:val="multilevel"/>
    <w:tmpl w:val="5FC4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52236"/>
    <w:multiLevelType w:val="multilevel"/>
    <w:tmpl w:val="3620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504823"/>
    <w:multiLevelType w:val="multilevel"/>
    <w:tmpl w:val="55CC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3F4B4A"/>
    <w:multiLevelType w:val="multilevel"/>
    <w:tmpl w:val="5024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0136EA"/>
    <w:multiLevelType w:val="multilevel"/>
    <w:tmpl w:val="BE22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001789"/>
    <w:multiLevelType w:val="multilevel"/>
    <w:tmpl w:val="1684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C2971"/>
    <w:multiLevelType w:val="multilevel"/>
    <w:tmpl w:val="3A0C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C04099"/>
    <w:multiLevelType w:val="multilevel"/>
    <w:tmpl w:val="E1A6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DA07F0"/>
    <w:multiLevelType w:val="multilevel"/>
    <w:tmpl w:val="8430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5"/>
  </w:num>
  <w:num w:numId="5">
    <w:abstractNumId w:val="6"/>
  </w:num>
  <w:num w:numId="6">
    <w:abstractNumId w:val="18"/>
  </w:num>
  <w:num w:numId="7">
    <w:abstractNumId w:val="10"/>
  </w:num>
  <w:num w:numId="8">
    <w:abstractNumId w:val="15"/>
  </w:num>
  <w:num w:numId="9">
    <w:abstractNumId w:val="8"/>
  </w:num>
  <w:num w:numId="10">
    <w:abstractNumId w:val="11"/>
  </w:num>
  <w:num w:numId="11">
    <w:abstractNumId w:val="2"/>
  </w:num>
  <w:num w:numId="12">
    <w:abstractNumId w:val="0"/>
  </w:num>
  <w:num w:numId="13">
    <w:abstractNumId w:val="13"/>
  </w:num>
  <w:num w:numId="14">
    <w:abstractNumId w:val="16"/>
  </w:num>
  <w:num w:numId="15">
    <w:abstractNumId w:val="17"/>
  </w:num>
  <w:num w:numId="16">
    <w:abstractNumId w:val="12"/>
  </w:num>
  <w:num w:numId="17">
    <w:abstractNumId w:val="7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7F"/>
    <w:rsid w:val="0007302C"/>
    <w:rsid w:val="0014172F"/>
    <w:rsid w:val="0019660A"/>
    <w:rsid w:val="001C54CC"/>
    <w:rsid w:val="00283795"/>
    <w:rsid w:val="002D0269"/>
    <w:rsid w:val="003F16EE"/>
    <w:rsid w:val="00410237"/>
    <w:rsid w:val="00462276"/>
    <w:rsid w:val="00540DB0"/>
    <w:rsid w:val="00555DF8"/>
    <w:rsid w:val="005958B5"/>
    <w:rsid w:val="006A06C3"/>
    <w:rsid w:val="007C0531"/>
    <w:rsid w:val="008A0816"/>
    <w:rsid w:val="008B7666"/>
    <w:rsid w:val="00AD4DB6"/>
    <w:rsid w:val="00B10DE1"/>
    <w:rsid w:val="00C5150E"/>
    <w:rsid w:val="00EE7925"/>
    <w:rsid w:val="00F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4243ED-C392-46BF-ACD4-AABC3A28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0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10237"/>
  </w:style>
  <w:style w:type="numbering" w:customStyle="1" w:styleId="11">
    <w:name w:val="Нет списка11"/>
    <w:next w:val="a2"/>
    <w:uiPriority w:val="99"/>
    <w:semiHidden/>
    <w:unhideWhenUsed/>
    <w:rsid w:val="00410237"/>
  </w:style>
  <w:style w:type="paragraph" w:styleId="a3">
    <w:name w:val="Normal (Web)"/>
    <w:basedOn w:val="a"/>
    <w:uiPriority w:val="99"/>
    <w:unhideWhenUsed/>
    <w:rsid w:val="004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0237"/>
  </w:style>
  <w:style w:type="paragraph" w:styleId="a4">
    <w:name w:val="Balloon Text"/>
    <w:basedOn w:val="a"/>
    <w:link w:val="a5"/>
    <w:uiPriority w:val="99"/>
    <w:semiHidden/>
    <w:unhideWhenUsed/>
    <w:rsid w:val="004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0237"/>
    <w:rPr>
      <w:rFonts w:ascii="Tahoma" w:hAnsi="Tahoma" w:cs="Tahoma"/>
      <w:sz w:val="16"/>
      <w:szCs w:val="16"/>
    </w:rPr>
  </w:style>
  <w:style w:type="paragraph" w:customStyle="1" w:styleId="c75">
    <w:name w:val="c75"/>
    <w:basedOn w:val="a"/>
    <w:rsid w:val="004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10237"/>
  </w:style>
  <w:style w:type="paragraph" w:customStyle="1" w:styleId="c3">
    <w:name w:val="c3"/>
    <w:basedOn w:val="a"/>
    <w:rsid w:val="004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10237"/>
  </w:style>
  <w:style w:type="paragraph" w:customStyle="1" w:styleId="c56">
    <w:name w:val="c56"/>
    <w:basedOn w:val="a"/>
    <w:rsid w:val="004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410237"/>
  </w:style>
  <w:style w:type="paragraph" w:customStyle="1" w:styleId="c34">
    <w:name w:val="c34"/>
    <w:basedOn w:val="a"/>
    <w:rsid w:val="004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4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410237"/>
  </w:style>
  <w:style w:type="character" w:customStyle="1" w:styleId="c33">
    <w:name w:val="c33"/>
    <w:basedOn w:val="a0"/>
    <w:rsid w:val="00410237"/>
  </w:style>
  <w:style w:type="paragraph" w:customStyle="1" w:styleId="c55">
    <w:name w:val="c55"/>
    <w:basedOn w:val="a"/>
    <w:rsid w:val="004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10237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10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237"/>
  </w:style>
  <w:style w:type="paragraph" w:styleId="a9">
    <w:name w:val="footer"/>
    <w:basedOn w:val="a"/>
    <w:link w:val="aa"/>
    <w:uiPriority w:val="99"/>
    <w:unhideWhenUsed/>
    <w:rsid w:val="00410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237"/>
  </w:style>
  <w:style w:type="table" w:styleId="ab">
    <w:name w:val="Table Grid"/>
    <w:basedOn w:val="a1"/>
    <w:uiPriority w:val="59"/>
    <w:rsid w:val="0041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10237"/>
    <w:pPr>
      <w:spacing w:after="200" w:line="276" w:lineRule="auto"/>
      <w:ind w:left="720"/>
      <w:contextualSpacing/>
    </w:pPr>
  </w:style>
  <w:style w:type="table" w:customStyle="1" w:styleId="10">
    <w:name w:val="Сетка таблицы1"/>
    <w:basedOn w:val="a1"/>
    <w:next w:val="ab"/>
    <w:uiPriority w:val="59"/>
    <w:rsid w:val="0014172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5117</Words>
  <Characters>29173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2023-09-15T20:01:00Z</cp:lastPrinted>
  <dcterms:created xsi:type="dcterms:W3CDTF">2022-09-08T04:57:00Z</dcterms:created>
  <dcterms:modified xsi:type="dcterms:W3CDTF">2023-10-10T11:55:00Z</dcterms:modified>
</cp:coreProperties>
</file>